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</w:t>
      </w:r>
      <w:r w:rsidR="00DB69C7">
        <w:rPr>
          <w:rFonts w:ascii="Arial" w:hAnsi="Arial" w:cs="Arial"/>
          <w:b/>
          <w:bCs/>
        </w:rPr>
        <w:t xml:space="preserve">NIÃO ORDINÁRIA DO CONSELHO ADMINISTRATIVO </w:t>
      </w:r>
      <w:r>
        <w:rPr>
          <w:rFonts w:ascii="Arial" w:hAnsi="Arial" w:cs="Arial"/>
          <w:b/>
          <w:bCs/>
        </w:rPr>
        <w:t>DO INSTITUTO DOS SERVIDORES MUNICIPAIS DE ALAGOINHA – IPSEMA</w:t>
      </w: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DA6E32" w:rsidRDefault="00DA6E32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Pr="00DA6E32" w:rsidRDefault="00DA6E32" w:rsidP="00DB69C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Aos 12 (</w:t>
      </w:r>
      <w:proofErr w:type="gramStart"/>
      <w:r>
        <w:rPr>
          <w:rFonts w:ascii="Arial" w:hAnsi="Arial" w:cs="Arial"/>
        </w:rPr>
        <w:t>doze )</w:t>
      </w:r>
      <w:proofErr w:type="gramEnd"/>
      <w:r>
        <w:rPr>
          <w:rFonts w:ascii="Arial" w:hAnsi="Arial" w:cs="Arial"/>
        </w:rPr>
        <w:t xml:space="preserve"> dias do mês de setembro</w:t>
      </w:r>
      <w:r w:rsidR="00DB69C7" w:rsidRPr="00B31C3A">
        <w:rPr>
          <w:rFonts w:ascii="Arial" w:hAnsi="Arial" w:cs="Arial"/>
        </w:rPr>
        <w:t xml:space="preserve"> de 2023 (dois mil e vinte e três), na Sede do IPSEMA situada a Rua Frei João, Nº 32, Centro, Alagoinha-PE, às 9:30 h, foi iniciada a reunião ordinária do Conselho Administrativo, que contou com a pres</w:t>
      </w:r>
      <w:r>
        <w:rPr>
          <w:rFonts w:ascii="Arial" w:hAnsi="Arial" w:cs="Arial"/>
        </w:rPr>
        <w:t xml:space="preserve">ença do Diretor/Presidente Sr. </w:t>
      </w:r>
      <w:proofErr w:type="spellStart"/>
      <w:r w:rsidR="00DB69C7" w:rsidRPr="00B31C3A">
        <w:rPr>
          <w:rFonts w:ascii="Arial" w:hAnsi="Arial" w:cs="Arial"/>
        </w:rPr>
        <w:t>Sélio</w:t>
      </w:r>
      <w:proofErr w:type="spellEnd"/>
      <w:r w:rsidR="00DB69C7" w:rsidRPr="00B31C3A">
        <w:rPr>
          <w:rFonts w:ascii="Arial" w:hAnsi="Arial" w:cs="Arial"/>
        </w:rPr>
        <w:t xml:space="preserve"> José Castor Galindo, e de todos os Conselheiros</w:t>
      </w:r>
      <w:r>
        <w:rPr>
          <w:rFonts w:ascii="Arial" w:hAnsi="Arial" w:cs="Arial"/>
        </w:rPr>
        <w:t xml:space="preserve"> Administrativos , nessa ocasião também se fizeram presentes os membros do Conselho Fiscal</w:t>
      </w:r>
      <w:r w:rsidR="00DB69C7" w:rsidRPr="00B31C3A">
        <w:rPr>
          <w:rFonts w:ascii="Arial" w:hAnsi="Arial" w:cs="Arial"/>
        </w:rPr>
        <w:t>. A reunião teve início com a leitura da ata do mês anterior, dando continuid</w:t>
      </w:r>
      <w:r>
        <w:rPr>
          <w:rFonts w:ascii="Arial" w:hAnsi="Arial" w:cs="Arial"/>
        </w:rPr>
        <w:t xml:space="preserve">ade, foi apresentado </w:t>
      </w:r>
      <w:r w:rsidR="00DB69C7" w:rsidRPr="00B31C3A">
        <w:rPr>
          <w:rFonts w:ascii="Arial" w:hAnsi="Arial" w:cs="Arial"/>
        </w:rPr>
        <w:t xml:space="preserve">o Balanço Financeiro referente ao mês </w:t>
      </w:r>
      <w:r w:rsidR="00DD1DA3">
        <w:rPr>
          <w:rFonts w:ascii="Arial" w:hAnsi="Arial" w:cs="Arial"/>
        </w:rPr>
        <w:t xml:space="preserve"> de agosto</w:t>
      </w:r>
      <w:r w:rsidR="00A33E0F">
        <w:rPr>
          <w:rFonts w:ascii="Arial" w:hAnsi="Arial" w:cs="Arial"/>
        </w:rPr>
        <w:t xml:space="preserve"> que apresentou os seguintes números</w:t>
      </w:r>
      <w:r w:rsidR="00DD1DA3">
        <w:rPr>
          <w:rFonts w:ascii="Arial" w:hAnsi="Arial" w:cs="Arial"/>
        </w:rPr>
        <w:t>:</w:t>
      </w:r>
      <w:r w:rsidR="00A33E0F" w:rsidRPr="00B31C3A">
        <w:rPr>
          <w:rFonts w:ascii="Arial" w:hAnsi="Arial" w:cs="Arial"/>
        </w:rPr>
        <w:t xml:space="preserve"> a  receita de juros e investimentos , somada a  receita </w:t>
      </w:r>
      <w:r>
        <w:rPr>
          <w:rFonts w:ascii="Arial" w:hAnsi="Arial" w:cs="Arial"/>
        </w:rPr>
        <w:t>de</w:t>
      </w:r>
      <w:r w:rsidR="00A33E0F" w:rsidRPr="00B31C3A">
        <w:rPr>
          <w:rFonts w:ascii="Arial" w:hAnsi="Arial" w:cs="Arial"/>
        </w:rPr>
        <w:t xml:space="preserve"> contribuições patronal/servidor d</w:t>
      </w:r>
      <w:r w:rsidR="00DD1DA3">
        <w:rPr>
          <w:rFonts w:ascii="Arial" w:hAnsi="Arial" w:cs="Arial"/>
        </w:rPr>
        <w:t>eu u</w:t>
      </w:r>
      <w:r w:rsidR="001E44D2">
        <w:rPr>
          <w:rFonts w:ascii="Arial" w:hAnsi="Arial" w:cs="Arial"/>
        </w:rPr>
        <w:t>m montante de  R$ 398.336,71 ( t</w:t>
      </w:r>
      <w:r w:rsidR="00DD1DA3">
        <w:rPr>
          <w:rFonts w:ascii="Arial" w:hAnsi="Arial" w:cs="Arial"/>
        </w:rPr>
        <w:t>rezentos e noventa e oito mil,</w:t>
      </w:r>
      <w:r w:rsidR="001E44D2">
        <w:rPr>
          <w:rFonts w:ascii="Arial" w:hAnsi="Arial" w:cs="Arial"/>
        </w:rPr>
        <w:t xml:space="preserve"> trezentos e trinta e seis reais e setenta e um</w:t>
      </w:r>
      <w:r w:rsidR="00A33E0F" w:rsidRPr="00B31C3A">
        <w:rPr>
          <w:rFonts w:ascii="Arial" w:hAnsi="Arial" w:cs="Arial"/>
        </w:rPr>
        <w:t xml:space="preserve"> centavos ), e as  despesas com a folha de pagamento dos inativos e pensionistas   e </w:t>
      </w:r>
      <w:r w:rsidR="00A33E0F">
        <w:rPr>
          <w:rFonts w:ascii="Arial" w:hAnsi="Arial" w:cs="Arial"/>
        </w:rPr>
        <w:t xml:space="preserve">despesas administrativas </w:t>
      </w:r>
      <w:r w:rsidR="001E44D2">
        <w:rPr>
          <w:rFonts w:ascii="Arial" w:hAnsi="Arial" w:cs="Arial"/>
        </w:rPr>
        <w:t xml:space="preserve"> foram  R$ 468.932,24 ( quatrocentos e</w:t>
      </w:r>
      <w:r w:rsidR="00A33E0F" w:rsidRPr="00B31C3A">
        <w:rPr>
          <w:rFonts w:ascii="Arial" w:hAnsi="Arial" w:cs="Arial"/>
        </w:rPr>
        <w:t xml:space="preserve"> sessenta e oito mil, novecentos e trinta e dois  reais e vinte e quatro centavos) gerando um  r</w:t>
      </w:r>
      <w:r w:rsidR="001E44D2">
        <w:rPr>
          <w:rFonts w:ascii="Arial" w:hAnsi="Arial" w:cs="Arial"/>
        </w:rPr>
        <w:t xml:space="preserve">esultado final negativo de R$ 70.595,53 ( </w:t>
      </w:r>
      <w:r w:rsidR="00A33E0F" w:rsidRPr="00B31C3A">
        <w:rPr>
          <w:rFonts w:ascii="Arial" w:hAnsi="Arial" w:cs="Arial"/>
        </w:rPr>
        <w:t>se</w:t>
      </w:r>
      <w:r w:rsidR="001E44D2">
        <w:rPr>
          <w:rFonts w:ascii="Arial" w:hAnsi="Arial" w:cs="Arial"/>
        </w:rPr>
        <w:t>tenta mil, quinhentos e noventa e cinco reais e cinqu</w:t>
      </w:r>
      <w:r w:rsidR="00A33E0F" w:rsidRPr="00B31C3A">
        <w:rPr>
          <w:rFonts w:ascii="Arial" w:hAnsi="Arial" w:cs="Arial"/>
        </w:rPr>
        <w:t xml:space="preserve">enta e três centavos), </w:t>
      </w:r>
      <w:r w:rsidR="00A33E0F">
        <w:rPr>
          <w:rFonts w:ascii="Arial" w:hAnsi="Arial" w:cs="Arial"/>
        </w:rPr>
        <w:t xml:space="preserve">O IPSEMA fechou </w:t>
      </w:r>
      <w:r w:rsidR="00A33E0F" w:rsidRPr="00B31C3A">
        <w:rPr>
          <w:rFonts w:ascii="Arial" w:hAnsi="Arial" w:cs="Arial"/>
        </w:rPr>
        <w:t>o mês d</w:t>
      </w:r>
      <w:r w:rsidR="00DB69C7">
        <w:rPr>
          <w:rFonts w:ascii="Arial" w:hAnsi="Arial" w:cs="Arial"/>
        </w:rPr>
        <w:t>e agosto</w:t>
      </w:r>
      <w:r w:rsidR="00A33E0F">
        <w:rPr>
          <w:rFonts w:ascii="Arial" w:hAnsi="Arial" w:cs="Arial"/>
        </w:rPr>
        <w:t xml:space="preserve"> com um capital líquido </w:t>
      </w:r>
      <w:r w:rsidR="001E44D2">
        <w:rPr>
          <w:rFonts w:ascii="Arial" w:hAnsi="Arial" w:cs="Arial"/>
        </w:rPr>
        <w:t xml:space="preserve"> de $ 8.6</w:t>
      </w:r>
      <w:r w:rsidR="000E3671">
        <w:rPr>
          <w:rFonts w:ascii="Arial" w:hAnsi="Arial" w:cs="Arial"/>
        </w:rPr>
        <w:t>17.815,13</w:t>
      </w:r>
      <w:r w:rsidR="00A33E0F" w:rsidRPr="00B31C3A">
        <w:rPr>
          <w:rFonts w:ascii="Arial" w:hAnsi="Arial" w:cs="Arial"/>
        </w:rPr>
        <w:t xml:space="preserve"> (</w:t>
      </w:r>
      <w:r w:rsidR="000E3671">
        <w:rPr>
          <w:rFonts w:ascii="Arial" w:hAnsi="Arial" w:cs="Arial"/>
        </w:rPr>
        <w:t>Oito milhões, seiscentos e dezessete  mil, oitocentos e quinze reais e treze</w:t>
      </w:r>
      <w:r w:rsidR="00A33E0F" w:rsidRPr="00B31C3A">
        <w:rPr>
          <w:rFonts w:ascii="Arial" w:hAnsi="Arial" w:cs="Arial"/>
        </w:rPr>
        <w:t xml:space="preserve"> centavos).</w:t>
      </w:r>
      <w:r w:rsidR="001E61BE">
        <w:rPr>
          <w:rFonts w:ascii="Arial" w:hAnsi="Arial" w:cs="Arial"/>
        </w:rPr>
        <w:t>É notório o processo d</w:t>
      </w:r>
      <w:r w:rsidR="00DB69C7">
        <w:rPr>
          <w:rFonts w:ascii="Arial" w:hAnsi="Arial" w:cs="Arial"/>
        </w:rPr>
        <w:t>e descapitalização do Instituto,</w:t>
      </w:r>
      <w:r w:rsidR="00287FE4">
        <w:rPr>
          <w:rFonts w:ascii="Arial" w:hAnsi="Arial" w:cs="Arial"/>
        </w:rPr>
        <w:t xml:space="preserve"> </w:t>
      </w:r>
      <w:r w:rsidR="00A33E0F">
        <w:rPr>
          <w:rFonts w:ascii="Arial" w:hAnsi="Arial" w:cs="Arial"/>
        </w:rPr>
        <w:t>a desproporcionalidad</w:t>
      </w:r>
      <w:r>
        <w:rPr>
          <w:rFonts w:ascii="Arial" w:hAnsi="Arial" w:cs="Arial"/>
        </w:rPr>
        <w:t>e entre ativos e inativos torn</w:t>
      </w:r>
      <w:r w:rsidR="00DB69C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 sem gran</w:t>
      </w:r>
      <w:r w:rsidR="00DB69C7">
        <w:rPr>
          <w:rFonts w:ascii="Arial" w:hAnsi="Arial" w:cs="Arial"/>
        </w:rPr>
        <w:t>de impacto o processo da Reforma da Previdência que foi realizado ,</w:t>
      </w:r>
      <w:r>
        <w:rPr>
          <w:rFonts w:ascii="Arial" w:hAnsi="Arial" w:cs="Arial"/>
        </w:rPr>
        <w:t xml:space="preserve"> é consenso entre todos os participantes a</w:t>
      </w:r>
      <w:r w:rsidR="00287FE4">
        <w:rPr>
          <w:rFonts w:ascii="Arial" w:hAnsi="Arial" w:cs="Arial"/>
        </w:rPr>
        <w:t xml:space="preserve"> realização de Concurso Público</w:t>
      </w:r>
      <w:r>
        <w:rPr>
          <w:rFonts w:ascii="Arial" w:hAnsi="Arial" w:cs="Arial"/>
        </w:rPr>
        <w:t xml:space="preserve"> com urgência</w:t>
      </w:r>
      <w:r w:rsidR="00287FE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pois </w:t>
      </w:r>
      <w:r w:rsidR="00287FE4">
        <w:rPr>
          <w:rFonts w:ascii="Arial" w:hAnsi="Arial" w:cs="Arial"/>
        </w:rPr>
        <w:t xml:space="preserve"> essa decisão é fundamental para </w:t>
      </w:r>
      <w:r>
        <w:rPr>
          <w:rFonts w:ascii="Arial" w:hAnsi="Arial" w:cs="Arial"/>
        </w:rPr>
        <w:t xml:space="preserve">se buscar </w:t>
      </w:r>
      <w:r w:rsidR="00287FE4">
        <w:rPr>
          <w:rFonts w:ascii="Arial" w:hAnsi="Arial" w:cs="Arial"/>
        </w:rPr>
        <w:t>restabelecer o equilíbrio atuaria</w:t>
      </w:r>
      <w:r>
        <w:rPr>
          <w:rFonts w:ascii="Arial" w:hAnsi="Arial" w:cs="Arial"/>
        </w:rPr>
        <w:t>l do IPSEMA</w:t>
      </w:r>
      <w:r>
        <w:t xml:space="preserve">, </w:t>
      </w:r>
      <w:r w:rsidRPr="00DA6E32">
        <w:rPr>
          <w:rFonts w:ascii="Arial" w:hAnsi="Arial" w:cs="Arial"/>
        </w:rPr>
        <w:t xml:space="preserve">bem como o ente realizar </w:t>
      </w:r>
      <w:r w:rsidR="00F31964" w:rsidRPr="00DA6E32">
        <w:rPr>
          <w:rFonts w:ascii="Arial" w:hAnsi="Arial" w:cs="Arial"/>
        </w:rPr>
        <w:t xml:space="preserve">a </w:t>
      </w:r>
      <w:r w:rsidR="001E61BE" w:rsidRPr="00DA6E32">
        <w:rPr>
          <w:rFonts w:ascii="Arial" w:hAnsi="Arial" w:cs="Arial"/>
        </w:rPr>
        <w:t xml:space="preserve">doação de bens ao Instituto. Outra ação discutida pelos Conselhos, foi a necessidade de realizar uma audiência pública, ainda esse ano. Para tanto, será necessário apresentar uma pauta com alguns pontos ao Sr. Prefeito, pontos esses que comporão a pauta da audiência pública. Dando continuidade, o Diretor/Presidente informou que </w:t>
      </w:r>
      <w:r w:rsidR="001E61BE" w:rsidRPr="00DA6E32">
        <w:rPr>
          <w:rFonts w:ascii="Arial" w:hAnsi="Arial" w:cs="Arial"/>
        </w:rPr>
        <w:lastRenderedPageBreak/>
        <w:t xml:space="preserve">três funcionários deram entrada na aposentadoria, uma por tempo de serviço e idade, a </w:t>
      </w:r>
      <w:proofErr w:type="spellStart"/>
      <w:r w:rsidR="001E61BE" w:rsidRPr="00DA6E32">
        <w:rPr>
          <w:rFonts w:ascii="Arial" w:hAnsi="Arial" w:cs="Arial"/>
        </w:rPr>
        <w:t>Srª</w:t>
      </w:r>
      <w:proofErr w:type="spellEnd"/>
      <w:r w:rsidR="001E61BE" w:rsidRPr="00DA6E32">
        <w:rPr>
          <w:rFonts w:ascii="Arial" w:hAnsi="Arial" w:cs="Arial"/>
        </w:rPr>
        <w:t>. Vera Lúcia de Souza Me</w:t>
      </w:r>
      <w:r w:rsidR="00F31964" w:rsidRPr="00DA6E32">
        <w:rPr>
          <w:rFonts w:ascii="Arial" w:hAnsi="Arial" w:cs="Arial"/>
        </w:rPr>
        <w:t>lo, as outras duas por Incapacidade</w:t>
      </w:r>
      <w:r w:rsidR="001E61BE" w:rsidRPr="00DA6E32">
        <w:rPr>
          <w:rFonts w:ascii="Arial" w:hAnsi="Arial" w:cs="Arial"/>
        </w:rPr>
        <w:t xml:space="preserve">, a </w:t>
      </w:r>
      <w:proofErr w:type="spellStart"/>
      <w:r w:rsidR="001E61BE" w:rsidRPr="00DA6E32">
        <w:rPr>
          <w:rFonts w:ascii="Arial" w:hAnsi="Arial" w:cs="Arial"/>
        </w:rPr>
        <w:t>Srª</w:t>
      </w:r>
      <w:proofErr w:type="spellEnd"/>
      <w:r w:rsidR="001E61BE" w:rsidRPr="00DA6E32">
        <w:rPr>
          <w:rFonts w:ascii="Arial" w:hAnsi="Arial" w:cs="Arial"/>
        </w:rPr>
        <w:t xml:space="preserve">. Maria Vilma Galindo e o Sr. </w:t>
      </w:r>
      <w:proofErr w:type="spellStart"/>
      <w:r w:rsidR="001E61BE" w:rsidRPr="00DA6E32">
        <w:rPr>
          <w:rFonts w:ascii="Arial" w:hAnsi="Arial" w:cs="Arial"/>
        </w:rPr>
        <w:t>Lucenildo</w:t>
      </w:r>
      <w:proofErr w:type="spellEnd"/>
      <w:r w:rsidR="001E61BE" w:rsidRPr="00DA6E32">
        <w:rPr>
          <w:rFonts w:ascii="Arial" w:hAnsi="Arial" w:cs="Arial"/>
        </w:rPr>
        <w:t xml:space="preserve"> José Galindo, essas duas últimas foram questionadas, pois os Conselhos levaram em conside</w:t>
      </w:r>
      <w:r w:rsidR="00F31964" w:rsidRPr="00DA6E32">
        <w:rPr>
          <w:rFonts w:ascii="Arial" w:hAnsi="Arial" w:cs="Arial"/>
        </w:rPr>
        <w:t>ração a nova legislação</w:t>
      </w:r>
      <w:r>
        <w:rPr>
          <w:rFonts w:ascii="Arial" w:hAnsi="Arial" w:cs="Arial"/>
        </w:rPr>
        <w:t xml:space="preserve"> do</w:t>
      </w:r>
      <w:r w:rsidR="00F31964" w:rsidRPr="00DA6E32">
        <w:rPr>
          <w:rFonts w:ascii="Arial" w:hAnsi="Arial" w:cs="Arial"/>
        </w:rPr>
        <w:t xml:space="preserve"> Art. 14 da emenda 103/2019. Os Conselheiros questionaram a posiç</w:t>
      </w:r>
      <w:r>
        <w:rPr>
          <w:rFonts w:ascii="Arial" w:hAnsi="Arial" w:cs="Arial"/>
        </w:rPr>
        <w:t>ão da Junta Médica que atestou incapacidade física baseada</w:t>
      </w:r>
      <w:r w:rsidR="00F31964" w:rsidRPr="00DA6E32">
        <w:rPr>
          <w:rFonts w:ascii="Arial" w:hAnsi="Arial" w:cs="Arial"/>
        </w:rPr>
        <w:t xml:space="preserve"> em exames médicos realizados em 2011 e 2014 e alertar</w:t>
      </w:r>
      <w:r>
        <w:rPr>
          <w:rFonts w:ascii="Arial" w:hAnsi="Arial" w:cs="Arial"/>
        </w:rPr>
        <w:t>am o Presidente que se faz necessária</w:t>
      </w:r>
      <w:r w:rsidR="00F31964" w:rsidRPr="00DA6E32">
        <w:rPr>
          <w:rFonts w:ascii="Arial" w:hAnsi="Arial" w:cs="Arial"/>
        </w:rPr>
        <w:t xml:space="preserve"> uma conversa com os médicos que a compõem para se definir regras e protocolos rígidos, sob pena de se conceder benefícios que venham a trazer mais prejuízos ao Instituto , alertou ainda que zelar pelo eficiência da gestão é dever da Equipe Gestora</w:t>
      </w:r>
      <w:r w:rsidRPr="00DA6E32">
        <w:rPr>
          <w:rFonts w:ascii="Arial" w:hAnsi="Arial" w:cs="Arial"/>
        </w:rPr>
        <w:t xml:space="preserve"> </w:t>
      </w:r>
      <w:r w:rsidR="00F31964" w:rsidRPr="00DA6E32">
        <w:rPr>
          <w:rFonts w:ascii="Arial" w:hAnsi="Arial" w:cs="Arial"/>
        </w:rPr>
        <w:t xml:space="preserve">que deverá tomar as providências </w:t>
      </w:r>
      <w:r w:rsidRPr="00DA6E32">
        <w:rPr>
          <w:rFonts w:ascii="Arial" w:hAnsi="Arial" w:cs="Arial"/>
        </w:rPr>
        <w:t xml:space="preserve">cabíveis, </w:t>
      </w:r>
      <w:r w:rsidR="001E61BE" w:rsidRPr="00DA6E32">
        <w:rPr>
          <w:rFonts w:ascii="Arial" w:hAnsi="Arial" w:cs="Arial"/>
        </w:rPr>
        <w:t>sendo necessário um estudo mais apro</w:t>
      </w:r>
      <w:r w:rsidRPr="00DA6E32">
        <w:rPr>
          <w:rFonts w:ascii="Arial" w:hAnsi="Arial" w:cs="Arial"/>
        </w:rPr>
        <w:t>fundado do caso</w:t>
      </w:r>
      <w:r w:rsidR="001E61BE" w:rsidRPr="00DA6E32">
        <w:rPr>
          <w:rFonts w:ascii="Arial" w:hAnsi="Arial" w:cs="Arial"/>
        </w:rPr>
        <w:t>. O Sr. Diretor/Presidente, também pediu, empenho aos conselheiros que estão em fase de estudos para realizar a prova de certificação. E para finalizar, mostrou-se preocupado com a perspectiva de ressarcir funcionários que contribuíram pela gratificação, direito esse que ficou subentendido após a reforma a</w:t>
      </w:r>
      <w:r w:rsidRPr="00DA6E32">
        <w:rPr>
          <w:rFonts w:ascii="Arial" w:hAnsi="Arial" w:cs="Arial"/>
        </w:rPr>
        <w:t>dministrativa. Os conselhos</w:t>
      </w:r>
      <w:r>
        <w:rPr>
          <w:rFonts w:ascii="Arial" w:hAnsi="Arial" w:cs="Arial"/>
        </w:rPr>
        <w:t xml:space="preserve"> acharam</w:t>
      </w:r>
      <w:r w:rsidR="001E61BE" w:rsidRPr="00DA6E32">
        <w:rPr>
          <w:rFonts w:ascii="Arial" w:hAnsi="Arial" w:cs="Arial"/>
        </w:rPr>
        <w:t xml:space="preserve"> por bem, fazer inicialmente um levantamento </w:t>
      </w:r>
      <w:r w:rsidRPr="00DA6E32">
        <w:rPr>
          <w:rFonts w:ascii="Arial" w:hAnsi="Arial" w:cs="Arial"/>
        </w:rPr>
        <w:t>dos funcionários</w:t>
      </w:r>
      <w:r w:rsidR="001E61BE" w:rsidRPr="00DA6E32">
        <w:rPr>
          <w:rFonts w:ascii="Arial" w:hAnsi="Arial" w:cs="Arial"/>
        </w:rPr>
        <w:t xml:space="preserve"> que fizeram a solicitação, bem como, </w:t>
      </w:r>
      <w:r>
        <w:rPr>
          <w:rFonts w:ascii="Arial" w:hAnsi="Arial" w:cs="Arial"/>
        </w:rPr>
        <w:t xml:space="preserve">informar-se do valor em questão </w:t>
      </w:r>
      <w:r w:rsidR="00A4173A">
        <w:rPr>
          <w:rFonts w:ascii="Arial" w:hAnsi="Arial" w:cs="Arial"/>
        </w:rPr>
        <w:t xml:space="preserve">para </w:t>
      </w:r>
      <w:r w:rsidR="00A4173A" w:rsidRPr="00DA6E32">
        <w:rPr>
          <w:rFonts w:ascii="Arial" w:hAnsi="Arial" w:cs="Arial"/>
        </w:rPr>
        <w:t>em</w:t>
      </w:r>
      <w:r w:rsidR="001E61BE" w:rsidRPr="00DA6E32">
        <w:rPr>
          <w:rFonts w:ascii="Arial" w:hAnsi="Arial" w:cs="Arial"/>
        </w:rPr>
        <w:t xml:space="preserve"> seguida, buscar respaldo jurídico</w:t>
      </w:r>
      <w:r>
        <w:rPr>
          <w:rFonts w:ascii="Arial" w:hAnsi="Arial" w:cs="Arial"/>
        </w:rPr>
        <w:t xml:space="preserve"> para se decidir entre o pagamento ou não da referida quantia</w:t>
      </w:r>
      <w:r w:rsidR="001E61BE" w:rsidRPr="00DA6E32">
        <w:rPr>
          <w:rFonts w:ascii="Arial" w:hAnsi="Arial" w:cs="Arial"/>
        </w:rPr>
        <w:t>. Para encerrar, o Sr. Presidente agradeceu a presença de todos. Sem m</w:t>
      </w:r>
      <w:r w:rsidRPr="00DA6E32">
        <w:rPr>
          <w:rFonts w:ascii="Arial" w:hAnsi="Arial" w:cs="Arial"/>
        </w:rPr>
        <w:t xml:space="preserve">ais nada a acrescentar eu, </w:t>
      </w:r>
      <w:proofErr w:type="spellStart"/>
      <w:r w:rsidRPr="00DA6E32">
        <w:rPr>
          <w:rFonts w:ascii="Arial" w:hAnsi="Arial" w:cs="Arial"/>
        </w:rPr>
        <w:t>Denize</w:t>
      </w:r>
      <w:proofErr w:type="spellEnd"/>
      <w:r w:rsidRPr="00DA6E32">
        <w:rPr>
          <w:rFonts w:ascii="Arial" w:hAnsi="Arial" w:cs="Arial"/>
        </w:rPr>
        <w:t xml:space="preserve"> Inácio Santos de Almeida</w:t>
      </w:r>
      <w:r w:rsidR="001E61BE" w:rsidRPr="00DA6E32">
        <w:rPr>
          <w:rFonts w:ascii="Arial" w:hAnsi="Arial" w:cs="Arial"/>
        </w:rPr>
        <w:t>, Secretária desse Conselho, lavrei a presente Ata que será lavrada no liv</w:t>
      </w:r>
      <w:r w:rsidRPr="00DA6E32">
        <w:rPr>
          <w:rFonts w:ascii="Arial" w:hAnsi="Arial" w:cs="Arial"/>
        </w:rPr>
        <w:t>ro Oficial</w:t>
      </w:r>
      <w:r w:rsidR="001E61BE" w:rsidRPr="00DA6E32">
        <w:rPr>
          <w:rFonts w:ascii="Arial" w:hAnsi="Arial" w:cs="Arial"/>
        </w:rPr>
        <w:t>. Essa Ata, foi também, digita</w:t>
      </w:r>
      <w:r w:rsidRPr="00DA6E32">
        <w:rPr>
          <w:rFonts w:ascii="Arial" w:hAnsi="Arial" w:cs="Arial"/>
        </w:rPr>
        <w:t>da para devida publicação. Alagoinha, 12 de setembro de 2023.</w:t>
      </w:r>
      <w:r w:rsidR="001E61BE" w:rsidRPr="00DA6E32">
        <w:rPr>
          <w:rFonts w:ascii="Arial" w:hAnsi="Arial" w:cs="Arial"/>
        </w:rPr>
        <w:t xml:space="preserve"> </w:t>
      </w:r>
    </w:p>
    <w:p w:rsidR="00495BEC" w:rsidRPr="00D07643" w:rsidRDefault="00495BEC" w:rsidP="00DB69C7">
      <w:pPr>
        <w:spacing w:line="480" w:lineRule="auto"/>
        <w:jc w:val="both"/>
      </w:pPr>
      <w:r w:rsidRPr="00DA6E3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A6E32">
        <w:rPr>
          <w:rFonts w:ascii="Arial" w:hAnsi="Arial" w:cs="Arial"/>
        </w:rPr>
        <w:lastRenderedPageBreak/>
        <w:t>________________________________________________</w:t>
      </w:r>
      <w:r>
        <w:t>___________________________________________________________________________</w:t>
      </w:r>
    </w:p>
    <w:p w:rsidR="00495BEC" w:rsidRDefault="00495BEC" w:rsidP="00495BEC"/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B07302" w:rsidRDefault="00B07302" w:rsidP="001C145B">
      <w:pPr>
        <w:pStyle w:val="NormalWeb"/>
        <w:spacing w:before="0" w:beforeAutospacing="0" w:after="0" w:afterAutospacing="0"/>
        <w:jc w:val="both"/>
      </w:pP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4F1" w:rsidRDefault="004614F1">
      <w:r>
        <w:separator/>
      </w:r>
    </w:p>
  </w:endnote>
  <w:endnote w:type="continuationSeparator" w:id="0">
    <w:p w:rsidR="004614F1" w:rsidRDefault="0046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40727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4614F1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4F1" w:rsidRDefault="004614F1">
      <w:r>
        <w:separator/>
      </w:r>
    </w:p>
  </w:footnote>
  <w:footnote w:type="continuationSeparator" w:id="0">
    <w:p w:rsidR="004614F1" w:rsidRDefault="00461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4614F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79943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4614F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71EA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E3671"/>
    <w:rsid w:val="00106329"/>
    <w:rsid w:val="00122F4F"/>
    <w:rsid w:val="001248CB"/>
    <w:rsid w:val="00136AE7"/>
    <w:rsid w:val="0014763D"/>
    <w:rsid w:val="0015146A"/>
    <w:rsid w:val="00153FB8"/>
    <w:rsid w:val="001550E4"/>
    <w:rsid w:val="00157D0C"/>
    <w:rsid w:val="001742FC"/>
    <w:rsid w:val="00174A13"/>
    <w:rsid w:val="001A0883"/>
    <w:rsid w:val="001A12C8"/>
    <w:rsid w:val="001A1359"/>
    <w:rsid w:val="001B5DBF"/>
    <w:rsid w:val="001C145B"/>
    <w:rsid w:val="001C763D"/>
    <w:rsid w:val="001E3300"/>
    <w:rsid w:val="001E44D2"/>
    <w:rsid w:val="001E61BE"/>
    <w:rsid w:val="0020261D"/>
    <w:rsid w:val="00203DBD"/>
    <w:rsid w:val="00213C13"/>
    <w:rsid w:val="0023287E"/>
    <w:rsid w:val="00270926"/>
    <w:rsid w:val="0028002E"/>
    <w:rsid w:val="0028081D"/>
    <w:rsid w:val="002822D1"/>
    <w:rsid w:val="00287FE4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4F1"/>
    <w:rsid w:val="00461A81"/>
    <w:rsid w:val="00495BEC"/>
    <w:rsid w:val="00497687"/>
    <w:rsid w:val="004A164F"/>
    <w:rsid w:val="004A36C5"/>
    <w:rsid w:val="004B1D77"/>
    <w:rsid w:val="004B3822"/>
    <w:rsid w:val="004B75B7"/>
    <w:rsid w:val="004C39E0"/>
    <w:rsid w:val="004E12A4"/>
    <w:rsid w:val="004E1C1F"/>
    <w:rsid w:val="004F1A97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619BD"/>
    <w:rsid w:val="00566F6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0F3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C4A7F"/>
    <w:rsid w:val="008D5A0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6FE0"/>
    <w:rsid w:val="009B42B2"/>
    <w:rsid w:val="009D2964"/>
    <w:rsid w:val="00A01593"/>
    <w:rsid w:val="00A1235E"/>
    <w:rsid w:val="00A2674F"/>
    <w:rsid w:val="00A27AD4"/>
    <w:rsid w:val="00A33E0F"/>
    <w:rsid w:val="00A40C7C"/>
    <w:rsid w:val="00A4173A"/>
    <w:rsid w:val="00A4784D"/>
    <w:rsid w:val="00A6764C"/>
    <w:rsid w:val="00A7440D"/>
    <w:rsid w:val="00A943F4"/>
    <w:rsid w:val="00A94EFC"/>
    <w:rsid w:val="00AA25FD"/>
    <w:rsid w:val="00AA31CA"/>
    <w:rsid w:val="00AC028C"/>
    <w:rsid w:val="00AC1B07"/>
    <w:rsid w:val="00AD3EE3"/>
    <w:rsid w:val="00AE3DD5"/>
    <w:rsid w:val="00B07302"/>
    <w:rsid w:val="00B14EE3"/>
    <w:rsid w:val="00B15FCA"/>
    <w:rsid w:val="00B23695"/>
    <w:rsid w:val="00B26619"/>
    <w:rsid w:val="00B26BB3"/>
    <w:rsid w:val="00B2779A"/>
    <w:rsid w:val="00B3373A"/>
    <w:rsid w:val="00B40DB2"/>
    <w:rsid w:val="00B609F9"/>
    <w:rsid w:val="00B70C74"/>
    <w:rsid w:val="00BA3E3F"/>
    <w:rsid w:val="00BB16DF"/>
    <w:rsid w:val="00BC0FAC"/>
    <w:rsid w:val="00BD165D"/>
    <w:rsid w:val="00BD18E4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A6E32"/>
    <w:rsid w:val="00DB69C7"/>
    <w:rsid w:val="00DC1C22"/>
    <w:rsid w:val="00DC242C"/>
    <w:rsid w:val="00DD1DA3"/>
    <w:rsid w:val="00DD1DFE"/>
    <w:rsid w:val="00DD22D0"/>
    <w:rsid w:val="00DD73D8"/>
    <w:rsid w:val="00DE2CB9"/>
    <w:rsid w:val="00E03F87"/>
    <w:rsid w:val="00E149A9"/>
    <w:rsid w:val="00E152A4"/>
    <w:rsid w:val="00E2421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1964"/>
    <w:rsid w:val="00F35DFD"/>
    <w:rsid w:val="00F37B39"/>
    <w:rsid w:val="00F434E6"/>
    <w:rsid w:val="00F751DA"/>
    <w:rsid w:val="00F86B00"/>
    <w:rsid w:val="00FB4F6A"/>
    <w:rsid w:val="00FC3E92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CB6AE62B-F01B-46A8-9BE0-511B6A3F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D1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701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subject/>
  <dc:creator>I.ns. Prev. dos Serv</dc:creator>
  <cp:keywords/>
  <dc:description/>
  <cp:lastModifiedBy>DENISE</cp:lastModifiedBy>
  <cp:revision>3</cp:revision>
  <cp:lastPrinted>2021-08-24T12:46:00Z</cp:lastPrinted>
  <dcterms:created xsi:type="dcterms:W3CDTF">2023-11-07T17:54:00Z</dcterms:created>
  <dcterms:modified xsi:type="dcterms:W3CDTF">2023-11-12T23:50:00Z</dcterms:modified>
</cp:coreProperties>
</file>