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8B105A" w:rsidRDefault="008B105A" w:rsidP="008B5D48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:rsidR="008B105A" w:rsidRDefault="008B105A" w:rsidP="008B5D48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:rsidR="008B105A" w:rsidRPr="000E6A8F" w:rsidRDefault="008B105A" w:rsidP="008B5D48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  <w:bookmarkStart w:id="0" w:name="_GoBack"/>
      <w:r w:rsidRPr="000E6A8F"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8B105A" w:rsidRPr="000E6A8F" w:rsidRDefault="008B105A" w:rsidP="008B5D48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</w:p>
    <w:p w:rsidR="008B105A" w:rsidRPr="000E6A8F" w:rsidRDefault="00490E18" w:rsidP="008B5D48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0E6A8F">
        <w:rPr>
          <w:rFonts w:ascii="Arial" w:hAnsi="Arial" w:cs="Arial"/>
        </w:rPr>
        <w:t>Aos 11 dias do mês de abril</w:t>
      </w:r>
      <w:r w:rsidR="00E023A2" w:rsidRPr="000E6A8F">
        <w:rPr>
          <w:rFonts w:ascii="Arial" w:hAnsi="Arial" w:cs="Arial"/>
        </w:rPr>
        <w:t xml:space="preserve">  de 2023 (dois mil e vinte e três</w:t>
      </w:r>
      <w:r w:rsidR="008B105A" w:rsidRPr="000E6A8F">
        <w:rPr>
          <w:rFonts w:ascii="Arial" w:hAnsi="Arial" w:cs="Arial"/>
        </w:rPr>
        <w:t xml:space="preserve">), na Sede do IPSEMA situada a Rua Frei João, Nº 32, Centro, Alagoinha – PE, às 09:00, foi iniciada a reunião Ordinária do Comitê Gestor, que contou com a presença do Sr. </w:t>
      </w:r>
      <w:proofErr w:type="spellStart"/>
      <w:r w:rsidR="008B105A" w:rsidRPr="000E6A8F">
        <w:rPr>
          <w:rFonts w:ascii="Arial" w:hAnsi="Arial" w:cs="Arial"/>
        </w:rPr>
        <w:t>Sélio</w:t>
      </w:r>
      <w:proofErr w:type="spellEnd"/>
      <w:r w:rsidR="008B105A" w:rsidRPr="000E6A8F">
        <w:rPr>
          <w:rFonts w:ascii="Arial" w:hAnsi="Arial" w:cs="Arial"/>
        </w:rPr>
        <w:t xml:space="preserve"> José Castor Galindo Diretor/Presidente do IPSEMA e também dos seguintes </w:t>
      </w:r>
      <w:r w:rsidR="008B5D48" w:rsidRPr="000E6A8F">
        <w:rPr>
          <w:rFonts w:ascii="Arial" w:hAnsi="Arial" w:cs="Arial"/>
        </w:rPr>
        <w:t>membros a</w:t>
      </w:r>
      <w:r w:rsidR="008B105A" w:rsidRPr="000E6A8F">
        <w:rPr>
          <w:rFonts w:ascii="Arial" w:hAnsi="Arial" w:cs="Arial"/>
        </w:rPr>
        <w:t xml:space="preserve"> Sra. </w:t>
      </w:r>
      <w:proofErr w:type="spellStart"/>
      <w:r w:rsidR="008B105A" w:rsidRPr="000E6A8F">
        <w:rPr>
          <w:rFonts w:ascii="Arial" w:hAnsi="Arial" w:cs="Arial"/>
        </w:rPr>
        <w:t>Denize</w:t>
      </w:r>
      <w:proofErr w:type="spellEnd"/>
      <w:r w:rsidR="008B105A" w:rsidRPr="000E6A8F">
        <w:rPr>
          <w:rFonts w:ascii="Arial" w:hAnsi="Arial" w:cs="Arial"/>
        </w:rPr>
        <w:t xml:space="preserve"> Inácio Santos de Almeida, o Sr. </w:t>
      </w:r>
      <w:proofErr w:type="spellStart"/>
      <w:r w:rsidR="008B105A" w:rsidRPr="000E6A8F">
        <w:rPr>
          <w:rFonts w:ascii="Arial" w:hAnsi="Arial" w:cs="Arial"/>
        </w:rPr>
        <w:t>Adjailson</w:t>
      </w:r>
      <w:proofErr w:type="spellEnd"/>
      <w:r w:rsidR="008B105A" w:rsidRPr="000E6A8F">
        <w:rPr>
          <w:rFonts w:ascii="Arial" w:hAnsi="Arial" w:cs="Arial"/>
        </w:rPr>
        <w:t xml:space="preserve"> </w:t>
      </w:r>
      <w:proofErr w:type="spellStart"/>
      <w:r w:rsidR="008B105A" w:rsidRPr="000E6A8F">
        <w:rPr>
          <w:rFonts w:ascii="Arial" w:hAnsi="Arial" w:cs="Arial"/>
        </w:rPr>
        <w:t>Edno</w:t>
      </w:r>
      <w:proofErr w:type="spellEnd"/>
      <w:r w:rsidR="008B105A" w:rsidRPr="000E6A8F">
        <w:rPr>
          <w:rFonts w:ascii="Arial" w:hAnsi="Arial" w:cs="Arial"/>
        </w:rPr>
        <w:t xml:space="preserve"> de Melo ,o Sr. </w:t>
      </w:r>
      <w:proofErr w:type="spellStart"/>
      <w:r w:rsidR="008B105A" w:rsidRPr="000E6A8F">
        <w:rPr>
          <w:rFonts w:ascii="Arial" w:hAnsi="Arial" w:cs="Arial"/>
        </w:rPr>
        <w:t>Eviton</w:t>
      </w:r>
      <w:proofErr w:type="spellEnd"/>
      <w:r w:rsidR="008B105A" w:rsidRPr="000E6A8F">
        <w:rPr>
          <w:rFonts w:ascii="Arial" w:hAnsi="Arial" w:cs="Arial"/>
        </w:rPr>
        <w:t xml:space="preserve"> Santos de Melo e </w:t>
      </w:r>
      <w:r w:rsidR="00033941" w:rsidRPr="000E6A8F">
        <w:rPr>
          <w:rFonts w:ascii="Arial" w:hAnsi="Arial" w:cs="Arial"/>
        </w:rPr>
        <w:t xml:space="preserve">o </w:t>
      </w:r>
      <w:proofErr w:type="spellStart"/>
      <w:r w:rsidR="00033941" w:rsidRPr="000E6A8F">
        <w:rPr>
          <w:rFonts w:ascii="Arial" w:hAnsi="Arial" w:cs="Arial"/>
        </w:rPr>
        <w:t>Sr.Jaime</w:t>
      </w:r>
      <w:proofErr w:type="spellEnd"/>
      <w:r w:rsidR="00033941" w:rsidRPr="000E6A8F">
        <w:rPr>
          <w:rFonts w:ascii="Arial" w:hAnsi="Arial" w:cs="Arial"/>
        </w:rPr>
        <w:t xml:space="preserve"> Galindo Pereira e dessa vez também como o representante da  Consultoria “Lema e Investimentos, Sr. Rodolfo </w:t>
      </w:r>
      <w:proofErr w:type="spellStart"/>
      <w:r w:rsidR="00033941" w:rsidRPr="000E6A8F">
        <w:rPr>
          <w:rFonts w:ascii="Arial" w:hAnsi="Arial" w:cs="Arial"/>
        </w:rPr>
        <w:t>Malafaia</w:t>
      </w:r>
      <w:proofErr w:type="spellEnd"/>
      <w:r w:rsidR="00033941" w:rsidRPr="000E6A8F">
        <w:rPr>
          <w:rFonts w:ascii="Arial" w:hAnsi="Arial" w:cs="Arial"/>
        </w:rPr>
        <w:t xml:space="preserve">. A  </w:t>
      </w:r>
      <w:r w:rsidR="00E023A2" w:rsidRPr="000E6A8F">
        <w:rPr>
          <w:rFonts w:ascii="Arial" w:hAnsi="Arial" w:cs="Arial"/>
        </w:rPr>
        <w:t xml:space="preserve"> reunião</w:t>
      </w:r>
      <w:r w:rsidR="008B105A" w:rsidRPr="000E6A8F">
        <w:rPr>
          <w:rFonts w:ascii="Arial" w:hAnsi="Arial" w:cs="Arial"/>
        </w:rPr>
        <w:t xml:space="preserve"> teve</w:t>
      </w:r>
      <w:r w:rsidR="00E023A2" w:rsidRPr="000E6A8F">
        <w:rPr>
          <w:rFonts w:ascii="Arial" w:hAnsi="Arial" w:cs="Arial"/>
        </w:rPr>
        <w:t xml:space="preserve"> início com a</w:t>
      </w:r>
      <w:r w:rsidR="00033941" w:rsidRPr="000E6A8F">
        <w:rPr>
          <w:rFonts w:ascii="Arial" w:hAnsi="Arial" w:cs="Arial"/>
        </w:rPr>
        <w:t xml:space="preserve"> apresentação do Cenário Econômico do mês de</w:t>
      </w:r>
      <w:r w:rsidR="00F168EC" w:rsidRPr="000E6A8F">
        <w:rPr>
          <w:rFonts w:ascii="Arial" w:hAnsi="Arial" w:cs="Arial"/>
        </w:rPr>
        <w:t xml:space="preserve"> março com as seguintes perspectivas</w:t>
      </w:r>
      <w:r w:rsidR="00033941" w:rsidRPr="000E6A8F">
        <w:rPr>
          <w:rFonts w:ascii="Arial" w:hAnsi="Arial" w:cs="Arial"/>
        </w:rPr>
        <w:t>,</w:t>
      </w:r>
      <w:r w:rsidR="00F168EC" w:rsidRPr="000E6A8F">
        <w:rPr>
          <w:rFonts w:ascii="Arial" w:hAnsi="Arial" w:cs="Arial"/>
        </w:rPr>
        <w:t xml:space="preserve"> a</w:t>
      </w:r>
      <w:r w:rsidR="00033941" w:rsidRPr="000E6A8F">
        <w:rPr>
          <w:rFonts w:ascii="Arial" w:hAnsi="Arial" w:cs="Arial"/>
        </w:rPr>
        <w:t xml:space="preserve"> </w:t>
      </w:r>
      <w:r w:rsidR="00F168EC" w:rsidRPr="000E6A8F">
        <w:rPr>
          <w:rFonts w:ascii="Arial" w:hAnsi="Arial" w:cs="Arial"/>
        </w:rPr>
        <w:t>a</w:t>
      </w:r>
      <w:r w:rsidR="00F168EC" w:rsidRPr="000E6A8F">
        <w:rPr>
          <w:rFonts w:ascii="Arial" w:hAnsi="Arial" w:cs="Arial"/>
        </w:rPr>
        <w:t xml:space="preserve">tividade econômica apresenta dados mais favorável na Zona do Euro, apesar dos riscos inflacionários persistentes, enquanto os </w:t>
      </w:r>
      <w:proofErr w:type="gramStart"/>
      <w:r w:rsidR="00F168EC" w:rsidRPr="000E6A8F">
        <w:rPr>
          <w:rFonts w:ascii="Arial" w:hAnsi="Arial" w:cs="Arial"/>
        </w:rPr>
        <w:t xml:space="preserve">dados </w:t>
      </w:r>
      <w:r w:rsidR="00F168EC" w:rsidRPr="000E6A8F">
        <w:rPr>
          <w:rFonts w:ascii="Arial" w:hAnsi="Arial" w:cs="Arial"/>
        </w:rPr>
        <w:t xml:space="preserve"> </w:t>
      </w:r>
      <w:r w:rsidR="00F168EC" w:rsidRPr="000E6A8F">
        <w:rPr>
          <w:rFonts w:ascii="Arial" w:hAnsi="Arial" w:cs="Arial"/>
        </w:rPr>
        <w:t>recentes</w:t>
      </w:r>
      <w:proofErr w:type="gramEnd"/>
      <w:r w:rsidR="00F168EC" w:rsidRPr="000E6A8F">
        <w:rPr>
          <w:rFonts w:ascii="Arial" w:hAnsi="Arial" w:cs="Arial"/>
        </w:rPr>
        <w:t xml:space="preserve"> quanto atividade e geração de empregos, levaram o FED a mudar o tom e projetar possíveis elevações de juros nos EUA. No Brasil, o cenário aparentemente é de desaceleração econômica e desinflação, apesar do resultado do IPCA ter vindo acima das expectativas e uma possível mudança no comando do Bacen surgir como principal risco para o curto </w:t>
      </w:r>
      <w:proofErr w:type="spellStart"/>
      <w:r w:rsidR="00F168EC" w:rsidRPr="000E6A8F">
        <w:rPr>
          <w:rFonts w:ascii="Arial" w:hAnsi="Arial" w:cs="Arial"/>
        </w:rPr>
        <w:t>prazo</w:t>
      </w:r>
      <w:r w:rsidR="00F168EC" w:rsidRPr="000E6A8F">
        <w:rPr>
          <w:rFonts w:ascii="Arial" w:hAnsi="Arial" w:cs="Arial"/>
        </w:rPr>
        <w:t>,</w:t>
      </w:r>
      <w:r w:rsidR="00033941" w:rsidRPr="000E6A8F">
        <w:rPr>
          <w:rFonts w:ascii="Arial" w:hAnsi="Arial" w:cs="Arial"/>
        </w:rPr>
        <w:t>em</w:t>
      </w:r>
      <w:proofErr w:type="spellEnd"/>
      <w:r w:rsidR="00033941" w:rsidRPr="000E6A8F">
        <w:rPr>
          <w:rFonts w:ascii="Arial" w:hAnsi="Arial" w:cs="Arial"/>
        </w:rPr>
        <w:t xml:space="preserve"> seguida fez uma Avaliação da Carteira de Investimentos do IPSEMA e orientou que devido a permanente alta da Taxa SELIC, deveríamos manter a concentração da carteira em Renda Fixa, por fim uma </w:t>
      </w:r>
      <w:r w:rsidRPr="000E6A8F">
        <w:rPr>
          <w:rFonts w:ascii="Arial" w:hAnsi="Arial" w:cs="Arial"/>
        </w:rPr>
        <w:t>análise</w:t>
      </w:r>
      <w:r w:rsidR="00033941" w:rsidRPr="000E6A8F">
        <w:rPr>
          <w:rFonts w:ascii="Arial" w:hAnsi="Arial" w:cs="Arial"/>
        </w:rPr>
        <w:t xml:space="preserve"> </w:t>
      </w:r>
      <w:r w:rsidR="00E023A2" w:rsidRPr="000E6A8F">
        <w:rPr>
          <w:rFonts w:ascii="Arial" w:hAnsi="Arial" w:cs="Arial"/>
        </w:rPr>
        <w:t>dos rendimentos dos</w:t>
      </w:r>
      <w:r w:rsidR="008B105A" w:rsidRPr="000E6A8F">
        <w:rPr>
          <w:rFonts w:ascii="Arial" w:hAnsi="Arial" w:cs="Arial"/>
        </w:rPr>
        <w:t xml:space="preserve"> atuais </w:t>
      </w:r>
      <w:r w:rsidR="00033941" w:rsidRPr="000E6A8F">
        <w:rPr>
          <w:rFonts w:ascii="Arial" w:hAnsi="Arial" w:cs="Arial"/>
        </w:rPr>
        <w:t xml:space="preserve">fundos foi observado que </w:t>
      </w:r>
      <w:r w:rsidRPr="000E6A8F">
        <w:rPr>
          <w:rFonts w:ascii="Arial" w:hAnsi="Arial" w:cs="Arial"/>
        </w:rPr>
        <w:t xml:space="preserve"> </w:t>
      </w:r>
      <w:proofErr w:type="spellStart"/>
      <w:r w:rsidR="00E023A2" w:rsidRPr="000E6A8F">
        <w:rPr>
          <w:rFonts w:ascii="Arial" w:hAnsi="Arial" w:cs="Arial"/>
        </w:rPr>
        <w:t>performaram</w:t>
      </w:r>
      <w:proofErr w:type="spellEnd"/>
      <w:r w:rsidR="00E023A2" w:rsidRPr="000E6A8F">
        <w:rPr>
          <w:rFonts w:ascii="Arial" w:hAnsi="Arial" w:cs="Arial"/>
        </w:rPr>
        <w:t xml:space="preserve"> positivamente, inclusive a renda variável que vinha apresentan</w:t>
      </w:r>
      <w:r w:rsidR="00033941" w:rsidRPr="000E6A8F">
        <w:rPr>
          <w:rFonts w:ascii="Arial" w:hAnsi="Arial" w:cs="Arial"/>
        </w:rPr>
        <w:t>do seguidos resultado negativos</w:t>
      </w:r>
      <w:r w:rsidR="0057655D" w:rsidRPr="000E6A8F">
        <w:rPr>
          <w:rFonts w:ascii="Arial" w:hAnsi="Arial" w:cs="Arial"/>
        </w:rPr>
        <w:t>.</w:t>
      </w:r>
      <w:r w:rsidR="008B105A" w:rsidRPr="000E6A8F">
        <w:rPr>
          <w:rFonts w:ascii="Arial" w:hAnsi="Arial" w:cs="Arial"/>
        </w:rPr>
        <w:t xml:space="preserve"> O</w:t>
      </w:r>
      <w:r w:rsidR="00033941" w:rsidRPr="000E6A8F">
        <w:rPr>
          <w:rFonts w:ascii="Arial" w:hAnsi="Arial" w:cs="Arial"/>
        </w:rPr>
        <w:t xml:space="preserve"> IPSEMA fechou o mês de março</w:t>
      </w:r>
      <w:r w:rsidR="008B105A" w:rsidRPr="000E6A8F">
        <w:rPr>
          <w:rFonts w:ascii="Arial" w:hAnsi="Arial" w:cs="Arial"/>
        </w:rPr>
        <w:t xml:space="preserve"> com um Patrim</w:t>
      </w:r>
      <w:r w:rsidR="004D0B40" w:rsidRPr="000E6A8F">
        <w:rPr>
          <w:rFonts w:ascii="Arial" w:hAnsi="Arial" w:cs="Arial"/>
        </w:rPr>
        <w:t>ônio Líquido no valor de $ 9.156.610,97</w:t>
      </w:r>
      <w:r w:rsidR="008B105A" w:rsidRPr="000E6A8F">
        <w:rPr>
          <w:rFonts w:ascii="Arial" w:hAnsi="Arial" w:cs="Arial"/>
        </w:rPr>
        <w:t xml:space="preserve"> </w:t>
      </w:r>
      <w:r w:rsidR="004D0B40" w:rsidRPr="000E6A8F">
        <w:rPr>
          <w:rFonts w:ascii="Arial" w:hAnsi="Arial" w:cs="Arial"/>
        </w:rPr>
        <w:t>(Nove</w:t>
      </w:r>
      <w:r w:rsidR="008B105A" w:rsidRPr="000E6A8F">
        <w:rPr>
          <w:rFonts w:ascii="Arial" w:hAnsi="Arial" w:cs="Arial"/>
        </w:rPr>
        <w:t xml:space="preserve"> milhõe</w:t>
      </w:r>
      <w:r w:rsidR="004D0B40" w:rsidRPr="000E6A8F">
        <w:rPr>
          <w:rFonts w:ascii="Arial" w:hAnsi="Arial" w:cs="Arial"/>
        </w:rPr>
        <w:t>s, cento e cinquenta e seis mil, seiscentos e dez reais e noventa e sete</w:t>
      </w:r>
      <w:r w:rsidR="008B105A" w:rsidRPr="000E6A8F">
        <w:rPr>
          <w:rFonts w:ascii="Arial" w:hAnsi="Arial" w:cs="Arial"/>
        </w:rPr>
        <w:t xml:space="preserve"> centavos).</w:t>
      </w:r>
      <w:r w:rsidR="00D559A1" w:rsidRPr="000E6A8F">
        <w:rPr>
          <w:rFonts w:ascii="Arial" w:hAnsi="Arial" w:cs="Arial"/>
        </w:rPr>
        <w:t xml:space="preserve"> </w:t>
      </w:r>
      <w:r w:rsidR="008B105A" w:rsidRPr="000E6A8F">
        <w:rPr>
          <w:rFonts w:ascii="Arial" w:hAnsi="Arial" w:cs="Arial"/>
        </w:rPr>
        <w:t xml:space="preserve">Sem mais nada a tratar eu, </w:t>
      </w:r>
      <w:proofErr w:type="spellStart"/>
      <w:r w:rsidR="008B105A" w:rsidRPr="000E6A8F">
        <w:rPr>
          <w:rFonts w:ascii="Arial" w:hAnsi="Arial" w:cs="Arial"/>
        </w:rPr>
        <w:t>Denize</w:t>
      </w:r>
      <w:proofErr w:type="spellEnd"/>
      <w:r w:rsidR="008B105A" w:rsidRPr="000E6A8F">
        <w:rPr>
          <w:rFonts w:ascii="Arial" w:hAnsi="Arial" w:cs="Arial"/>
        </w:rPr>
        <w:t xml:space="preserve"> Inácio Santos de Almeida, Secretária desse Conselho, lavrei a presente Ata que será lavrada no livro Oficial. Essa Ata, foi também, di</w:t>
      </w:r>
      <w:r w:rsidR="004D0B40" w:rsidRPr="000E6A8F">
        <w:rPr>
          <w:rFonts w:ascii="Arial" w:hAnsi="Arial" w:cs="Arial"/>
        </w:rPr>
        <w:t>gitada p</w:t>
      </w:r>
      <w:r w:rsidRPr="000E6A8F">
        <w:rPr>
          <w:rFonts w:ascii="Arial" w:hAnsi="Arial" w:cs="Arial"/>
        </w:rPr>
        <w:t>ara devida publicação, 11 de abril</w:t>
      </w:r>
      <w:r w:rsidR="008B105A" w:rsidRPr="000E6A8F">
        <w:rPr>
          <w:rFonts w:ascii="Arial" w:hAnsi="Arial" w:cs="Arial"/>
        </w:rPr>
        <w:t xml:space="preserve"> de 2022.</w:t>
      </w:r>
    </w:p>
    <w:p w:rsidR="008B105A" w:rsidRPr="000E6A8F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E6A8F">
        <w:rPr>
          <w:rFonts w:ascii="Arial" w:hAnsi="Arial" w:cs="Arial"/>
        </w:rPr>
        <w:t>______________________________________________________________</w:t>
      </w:r>
      <w:r w:rsidR="008D4103" w:rsidRPr="000E6A8F">
        <w:rPr>
          <w:rFonts w:ascii="Arial" w:hAnsi="Arial" w:cs="Arial"/>
        </w:rPr>
        <w:t>____</w:t>
      </w:r>
      <w:r w:rsidRPr="000E6A8F">
        <w:rPr>
          <w:rFonts w:ascii="Arial" w:hAnsi="Arial" w:cs="Arial"/>
        </w:rPr>
        <w:t>_</w:t>
      </w:r>
    </w:p>
    <w:p w:rsidR="008B105A" w:rsidRPr="000E6A8F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E6A8F">
        <w:rPr>
          <w:rFonts w:ascii="Arial" w:hAnsi="Arial" w:cs="Arial"/>
        </w:rPr>
        <w:lastRenderedPageBreak/>
        <w:t>____________________________________</w:t>
      </w:r>
      <w:r w:rsidR="008D4103" w:rsidRPr="000E6A8F">
        <w:rPr>
          <w:rFonts w:ascii="Arial" w:hAnsi="Arial" w:cs="Arial"/>
        </w:rPr>
        <w:t>_______________________________</w:t>
      </w:r>
    </w:p>
    <w:p w:rsidR="008B105A" w:rsidRPr="000E6A8F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E6A8F">
        <w:rPr>
          <w:rFonts w:ascii="Arial" w:hAnsi="Arial" w:cs="Arial"/>
        </w:rPr>
        <w:t>____________________________________________________________________________________________________________________________</w:t>
      </w:r>
      <w:r w:rsidR="008D4103" w:rsidRPr="000E6A8F">
        <w:rPr>
          <w:rFonts w:ascii="Arial" w:hAnsi="Arial" w:cs="Arial"/>
        </w:rPr>
        <w:t>_________</w:t>
      </w:r>
      <w:r w:rsidRPr="000E6A8F">
        <w:rPr>
          <w:rFonts w:ascii="Arial" w:hAnsi="Arial" w:cs="Arial"/>
        </w:rPr>
        <w:t>_</w:t>
      </w:r>
    </w:p>
    <w:p w:rsidR="008B105A" w:rsidRPr="000E6A8F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8B105A" w:rsidRPr="000E6A8F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8B105A" w:rsidRPr="000E6A8F" w:rsidRDefault="008B105A" w:rsidP="008B5D48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</w:p>
    <w:bookmarkEnd w:id="0"/>
    <w:p w:rsidR="008B105A" w:rsidRPr="00F168EC" w:rsidRDefault="008B105A" w:rsidP="008B5D4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="Arial"/>
          <w:b/>
          <w:bCs/>
        </w:rPr>
      </w:pPr>
    </w:p>
    <w:p w:rsidR="008B105A" w:rsidRPr="00F168EC" w:rsidRDefault="008B105A" w:rsidP="008B105A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bCs/>
        </w:rPr>
      </w:pPr>
    </w:p>
    <w:p w:rsidR="008B105A" w:rsidRPr="00F168EC" w:rsidRDefault="008B105A" w:rsidP="00F92E06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</w:rPr>
      </w:pPr>
    </w:p>
    <w:p w:rsidR="008B105A" w:rsidRPr="00F168EC" w:rsidRDefault="008B105A" w:rsidP="00F92E06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</w:rPr>
      </w:pPr>
    </w:p>
    <w:sectPr w:rsidR="008B105A" w:rsidRPr="00F168EC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89B" w:rsidRDefault="0007689B">
      <w:r>
        <w:separator/>
      </w:r>
    </w:p>
  </w:endnote>
  <w:endnote w:type="continuationSeparator" w:id="0">
    <w:p w:rsidR="0007689B" w:rsidRDefault="00076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07689B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89B" w:rsidRDefault="0007689B">
      <w:r>
        <w:separator/>
      </w:r>
    </w:p>
  </w:footnote>
  <w:footnote w:type="continuationSeparator" w:id="0">
    <w:p w:rsidR="0007689B" w:rsidRDefault="000768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07689B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07689B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941"/>
    <w:rsid w:val="00033CC0"/>
    <w:rsid w:val="00034CE6"/>
    <w:rsid w:val="000357EE"/>
    <w:rsid w:val="00044EC0"/>
    <w:rsid w:val="00045A4D"/>
    <w:rsid w:val="00066AE0"/>
    <w:rsid w:val="000677F3"/>
    <w:rsid w:val="0007689B"/>
    <w:rsid w:val="00082225"/>
    <w:rsid w:val="000865E9"/>
    <w:rsid w:val="000877B3"/>
    <w:rsid w:val="000965BA"/>
    <w:rsid w:val="000A54E5"/>
    <w:rsid w:val="000B67EB"/>
    <w:rsid w:val="000C5B49"/>
    <w:rsid w:val="000D37FA"/>
    <w:rsid w:val="000E6A8F"/>
    <w:rsid w:val="00106329"/>
    <w:rsid w:val="001248CB"/>
    <w:rsid w:val="0015146A"/>
    <w:rsid w:val="00153FB8"/>
    <w:rsid w:val="001550E4"/>
    <w:rsid w:val="00157D0C"/>
    <w:rsid w:val="001654A4"/>
    <w:rsid w:val="001742FC"/>
    <w:rsid w:val="0019650E"/>
    <w:rsid w:val="001A0883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8081D"/>
    <w:rsid w:val="002822D1"/>
    <w:rsid w:val="002B3342"/>
    <w:rsid w:val="002C0951"/>
    <w:rsid w:val="002C4BB1"/>
    <w:rsid w:val="002C6C06"/>
    <w:rsid w:val="002D5358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D1F54"/>
    <w:rsid w:val="003D6A4A"/>
    <w:rsid w:val="003E4C0B"/>
    <w:rsid w:val="0040412D"/>
    <w:rsid w:val="0041633D"/>
    <w:rsid w:val="0042511A"/>
    <w:rsid w:val="004318D9"/>
    <w:rsid w:val="004354AD"/>
    <w:rsid w:val="004356BC"/>
    <w:rsid w:val="00446E87"/>
    <w:rsid w:val="004479C1"/>
    <w:rsid w:val="00454A73"/>
    <w:rsid w:val="00456F7D"/>
    <w:rsid w:val="00461A81"/>
    <w:rsid w:val="00490E18"/>
    <w:rsid w:val="00497687"/>
    <w:rsid w:val="004A164F"/>
    <w:rsid w:val="004A36C5"/>
    <w:rsid w:val="004B3822"/>
    <w:rsid w:val="004B75B7"/>
    <w:rsid w:val="004D0B40"/>
    <w:rsid w:val="004E12A4"/>
    <w:rsid w:val="004E1C1F"/>
    <w:rsid w:val="005010CC"/>
    <w:rsid w:val="00503AA4"/>
    <w:rsid w:val="00507464"/>
    <w:rsid w:val="005129C7"/>
    <w:rsid w:val="00513267"/>
    <w:rsid w:val="00541999"/>
    <w:rsid w:val="00551F09"/>
    <w:rsid w:val="005522A1"/>
    <w:rsid w:val="0055442E"/>
    <w:rsid w:val="005603A9"/>
    <w:rsid w:val="005671A1"/>
    <w:rsid w:val="00571610"/>
    <w:rsid w:val="0057363C"/>
    <w:rsid w:val="0057655D"/>
    <w:rsid w:val="0058542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5ADB"/>
    <w:rsid w:val="006F645B"/>
    <w:rsid w:val="006F78CE"/>
    <w:rsid w:val="00702F26"/>
    <w:rsid w:val="0071516A"/>
    <w:rsid w:val="00741252"/>
    <w:rsid w:val="00746767"/>
    <w:rsid w:val="00750F06"/>
    <w:rsid w:val="00764E4B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A03A3"/>
    <w:rsid w:val="008A3F55"/>
    <w:rsid w:val="008B105A"/>
    <w:rsid w:val="008B5D48"/>
    <w:rsid w:val="008D4103"/>
    <w:rsid w:val="008E0F48"/>
    <w:rsid w:val="008F10F7"/>
    <w:rsid w:val="0090609B"/>
    <w:rsid w:val="00907F68"/>
    <w:rsid w:val="00920465"/>
    <w:rsid w:val="009558EB"/>
    <w:rsid w:val="00975021"/>
    <w:rsid w:val="0098293F"/>
    <w:rsid w:val="00985605"/>
    <w:rsid w:val="009A04B7"/>
    <w:rsid w:val="009A6FE0"/>
    <w:rsid w:val="009B42B2"/>
    <w:rsid w:val="009D2964"/>
    <w:rsid w:val="00A01593"/>
    <w:rsid w:val="00A2674F"/>
    <w:rsid w:val="00A324AE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609F9"/>
    <w:rsid w:val="00B70C74"/>
    <w:rsid w:val="00BB16DF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55B20"/>
    <w:rsid w:val="00CA1FF0"/>
    <w:rsid w:val="00CA55F5"/>
    <w:rsid w:val="00CB2AE8"/>
    <w:rsid w:val="00CD4974"/>
    <w:rsid w:val="00CE251C"/>
    <w:rsid w:val="00D0357E"/>
    <w:rsid w:val="00D203C0"/>
    <w:rsid w:val="00D5042E"/>
    <w:rsid w:val="00D525FF"/>
    <w:rsid w:val="00D559A1"/>
    <w:rsid w:val="00D65E42"/>
    <w:rsid w:val="00D843A4"/>
    <w:rsid w:val="00D85715"/>
    <w:rsid w:val="00D85F9F"/>
    <w:rsid w:val="00DA0009"/>
    <w:rsid w:val="00DA5A1F"/>
    <w:rsid w:val="00DC1C22"/>
    <w:rsid w:val="00DC242C"/>
    <w:rsid w:val="00DE2CB9"/>
    <w:rsid w:val="00E023A2"/>
    <w:rsid w:val="00E03F87"/>
    <w:rsid w:val="00E149A9"/>
    <w:rsid w:val="00E152A4"/>
    <w:rsid w:val="00E2573E"/>
    <w:rsid w:val="00E37211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168EC"/>
    <w:rsid w:val="00F24BE9"/>
    <w:rsid w:val="00F37B39"/>
    <w:rsid w:val="00F434E6"/>
    <w:rsid w:val="00F45365"/>
    <w:rsid w:val="00F751DA"/>
    <w:rsid w:val="00F92E06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358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DENISE</cp:lastModifiedBy>
  <cp:revision>4</cp:revision>
  <cp:lastPrinted>2021-08-24T12:46:00Z</cp:lastPrinted>
  <dcterms:created xsi:type="dcterms:W3CDTF">2023-06-02T17:20:00Z</dcterms:created>
  <dcterms:modified xsi:type="dcterms:W3CDTF">2023-06-02T17:22:00Z</dcterms:modified>
</cp:coreProperties>
</file>