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DB33DC" w:rsidRDefault="00DB33DC" w:rsidP="00DB33D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DB33DC" w:rsidRDefault="00DB33D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DB33DC" w:rsidRDefault="00DB33DC" w:rsidP="001C145B">
      <w:pPr>
        <w:pStyle w:val="NormalWeb"/>
        <w:spacing w:before="0" w:beforeAutospacing="0" w:after="0" w:afterAutospacing="0"/>
        <w:jc w:val="both"/>
      </w:pPr>
    </w:p>
    <w:p w:rsidR="00DB33DC" w:rsidRDefault="00DB33DC" w:rsidP="001C145B">
      <w:pPr>
        <w:pStyle w:val="NormalWeb"/>
        <w:spacing w:before="0" w:beforeAutospacing="0" w:after="0" w:afterAutospacing="0"/>
        <w:jc w:val="both"/>
      </w:pPr>
    </w:p>
    <w:p w:rsidR="00DB33DC" w:rsidRDefault="00DB33DC" w:rsidP="001C145B">
      <w:pPr>
        <w:pStyle w:val="NormalWeb"/>
        <w:spacing w:before="0" w:beforeAutospacing="0" w:after="0" w:afterAutospacing="0"/>
        <w:jc w:val="both"/>
      </w:pPr>
    </w:p>
    <w:p w:rsidR="001B5DBF" w:rsidRPr="0055776C" w:rsidRDefault="00E73B3D" w:rsidP="0055776C">
      <w:pPr>
        <w:pStyle w:val="NormalWeb"/>
        <w:spacing w:before="0" w:beforeAutospacing="0" w:after="0" w:afterAutospacing="0" w:line="360" w:lineRule="auto"/>
        <w:ind w:left="-567" w:firstLine="1275"/>
        <w:jc w:val="both"/>
        <w:rPr>
          <w:rFonts w:ascii="Arial" w:hAnsi="Arial" w:cs="Arial"/>
        </w:rPr>
      </w:pPr>
      <w:r w:rsidRPr="0055776C">
        <w:rPr>
          <w:rFonts w:ascii="Arial" w:hAnsi="Arial" w:cs="Arial"/>
        </w:rPr>
        <w:t>Aos 04 dias do mês de outu</w:t>
      </w:r>
      <w:r w:rsidR="00E50778" w:rsidRPr="0055776C">
        <w:rPr>
          <w:rFonts w:ascii="Arial" w:hAnsi="Arial" w:cs="Arial"/>
        </w:rPr>
        <w:t>bro</w:t>
      </w:r>
      <w:r w:rsidR="00411164" w:rsidRPr="0055776C">
        <w:rPr>
          <w:rFonts w:ascii="Arial" w:hAnsi="Arial" w:cs="Arial"/>
        </w:rPr>
        <w:t xml:space="preserve"> do ano de 2022</w:t>
      </w:r>
      <w:r w:rsidRPr="0055776C">
        <w:rPr>
          <w:rFonts w:ascii="Arial" w:hAnsi="Arial" w:cs="Arial"/>
        </w:rPr>
        <w:t xml:space="preserve"> (dois mil e vinte e dois</w:t>
      </w:r>
      <w:r w:rsidR="00497687" w:rsidRPr="0055776C">
        <w:rPr>
          <w:rFonts w:ascii="Arial" w:hAnsi="Arial" w:cs="Arial"/>
        </w:rPr>
        <w:t>), na Sede do IPSEMA situada a Rua Frei João, Nº 3</w:t>
      </w:r>
      <w:r w:rsidR="00411164" w:rsidRPr="0055776C">
        <w:rPr>
          <w:rFonts w:ascii="Arial" w:hAnsi="Arial" w:cs="Arial"/>
        </w:rPr>
        <w:t>2, Centro, Alagoinha – PE, às 10:3</w:t>
      </w:r>
      <w:r w:rsidR="001C145B" w:rsidRPr="0055776C">
        <w:rPr>
          <w:rFonts w:ascii="Arial" w:hAnsi="Arial" w:cs="Arial"/>
        </w:rPr>
        <w:t>0</w:t>
      </w:r>
      <w:r w:rsidR="00497687" w:rsidRPr="0055776C">
        <w:rPr>
          <w:rFonts w:ascii="Arial" w:hAnsi="Arial" w:cs="Arial"/>
        </w:rPr>
        <w:t>, foi iniciada a reunião Ordinária do Comitê Gestor, que contou</w:t>
      </w:r>
      <w:r w:rsidR="001C145B" w:rsidRPr="0055776C">
        <w:rPr>
          <w:rFonts w:ascii="Arial" w:hAnsi="Arial" w:cs="Arial"/>
        </w:rPr>
        <w:t xml:space="preserve"> inicialmente com a presença </w:t>
      </w:r>
      <w:r w:rsidR="00497687" w:rsidRPr="0055776C">
        <w:rPr>
          <w:rFonts w:ascii="Arial" w:hAnsi="Arial" w:cs="Arial"/>
        </w:rPr>
        <w:t xml:space="preserve">do Sr. </w:t>
      </w:r>
      <w:proofErr w:type="spellStart"/>
      <w:r w:rsidR="00497687" w:rsidRPr="0055776C">
        <w:rPr>
          <w:rFonts w:ascii="Arial" w:hAnsi="Arial" w:cs="Arial"/>
        </w:rPr>
        <w:t>Sélio</w:t>
      </w:r>
      <w:proofErr w:type="spellEnd"/>
      <w:r w:rsidR="00497687" w:rsidRPr="0055776C">
        <w:rPr>
          <w:rFonts w:ascii="Arial" w:hAnsi="Arial" w:cs="Arial"/>
        </w:rPr>
        <w:t xml:space="preserve"> José Castor Galindo Diretor/Presidente do IPSEMA e também</w:t>
      </w:r>
      <w:r w:rsidR="001C145B" w:rsidRPr="0055776C">
        <w:rPr>
          <w:rFonts w:ascii="Arial" w:hAnsi="Arial" w:cs="Arial"/>
        </w:rPr>
        <w:t xml:space="preserve"> dos seguin</w:t>
      </w:r>
      <w:r w:rsidR="00497687" w:rsidRPr="0055776C">
        <w:rPr>
          <w:rFonts w:ascii="Arial" w:hAnsi="Arial" w:cs="Arial"/>
        </w:rPr>
        <w:t xml:space="preserve">tes </w:t>
      </w:r>
      <w:r w:rsidR="00FC6DA2" w:rsidRPr="0055776C">
        <w:rPr>
          <w:rFonts w:ascii="Arial" w:hAnsi="Arial" w:cs="Arial"/>
        </w:rPr>
        <w:t>membros a</w:t>
      </w:r>
      <w:r w:rsidR="00497687" w:rsidRPr="0055776C">
        <w:rPr>
          <w:rFonts w:ascii="Arial" w:hAnsi="Arial" w:cs="Arial"/>
        </w:rPr>
        <w:t xml:space="preserve"> Sra. </w:t>
      </w:r>
      <w:proofErr w:type="spellStart"/>
      <w:r w:rsidR="00497687" w:rsidRPr="0055776C">
        <w:rPr>
          <w:rFonts w:ascii="Arial" w:hAnsi="Arial" w:cs="Arial"/>
        </w:rPr>
        <w:t>Denize</w:t>
      </w:r>
      <w:proofErr w:type="spellEnd"/>
      <w:r w:rsidR="00497687" w:rsidRPr="0055776C">
        <w:rPr>
          <w:rFonts w:ascii="Arial" w:hAnsi="Arial" w:cs="Arial"/>
        </w:rPr>
        <w:t xml:space="preserve"> Inácio Santos de Almeida, o Sr. </w:t>
      </w:r>
      <w:r w:rsidR="00FC6DA2" w:rsidRPr="0055776C">
        <w:rPr>
          <w:rFonts w:ascii="Arial" w:hAnsi="Arial" w:cs="Arial"/>
        </w:rPr>
        <w:t>Adailson</w:t>
      </w:r>
      <w:r w:rsidR="00497687" w:rsidRPr="0055776C">
        <w:rPr>
          <w:rFonts w:ascii="Arial" w:hAnsi="Arial" w:cs="Arial"/>
        </w:rPr>
        <w:t xml:space="preserve"> </w:t>
      </w:r>
      <w:proofErr w:type="spellStart"/>
      <w:r w:rsidR="00497687" w:rsidRPr="0055776C">
        <w:rPr>
          <w:rFonts w:ascii="Arial" w:hAnsi="Arial" w:cs="Arial"/>
        </w:rPr>
        <w:t>Edno</w:t>
      </w:r>
      <w:proofErr w:type="spellEnd"/>
      <w:r w:rsidR="00497687" w:rsidRPr="0055776C">
        <w:rPr>
          <w:rFonts w:ascii="Arial" w:hAnsi="Arial" w:cs="Arial"/>
        </w:rPr>
        <w:t xml:space="preserve"> de </w:t>
      </w:r>
      <w:r w:rsidR="00FC6DA2" w:rsidRPr="0055776C">
        <w:rPr>
          <w:rFonts w:ascii="Arial" w:hAnsi="Arial" w:cs="Arial"/>
        </w:rPr>
        <w:t>Melo, o</w:t>
      </w:r>
      <w:r w:rsidR="00497687" w:rsidRPr="0055776C">
        <w:rPr>
          <w:rFonts w:ascii="Arial" w:hAnsi="Arial" w:cs="Arial"/>
        </w:rPr>
        <w:t xml:space="preserve"> Sr. </w:t>
      </w:r>
      <w:r w:rsidR="00FC6DA2" w:rsidRPr="0055776C">
        <w:rPr>
          <w:rFonts w:ascii="Arial" w:hAnsi="Arial" w:cs="Arial"/>
        </w:rPr>
        <w:t>Evitou</w:t>
      </w:r>
      <w:r w:rsidR="00497687" w:rsidRPr="0055776C">
        <w:rPr>
          <w:rFonts w:ascii="Arial" w:hAnsi="Arial" w:cs="Arial"/>
        </w:rPr>
        <w:t xml:space="preserve"> Santos de Melo</w:t>
      </w:r>
      <w:r w:rsidR="001C145B" w:rsidRPr="0055776C">
        <w:rPr>
          <w:rFonts w:ascii="Arial" w:hAnsi="Arial" w:cs="Arial"/>
        </w:rPr>
        <w:t xml:space="preserve"> e o </w:t>
      </w:r>
      <w:proofErr w:type="spellStart"/>
      <w:proofErr w:type="gramStart"/>
      <w:r w:rsidR="001C145B" w:rsidRPr="0055776C">
        <w:rPr>
          <w:rFonts w:ascii="Arial" w:hAnsi="Arial" w:cs="Arial"/>
        </w:rPr>
        <w:t>Sr</w:t>
      </w:r>
      <w:r w:rsidR="00497687" w:rsidRPr="0055776C">
        <w:rPr>
          <w:rFonts w:ascii="Arial" w:hAnsi="Arial" w:cs="Arial"/>
        </w:rPr>
        <w:t>.</w:t>
      </w:r>
      <w:r w:rsidR="001C145B" w:rsidRPr="0055776C">
        <w:rPr>
          <w:rFonts w:ascii="Arial" w:hAnsi="Arial" w:cs="Arial"/>
        </w:rPr>
        <w:t>Jaime</w:t>
      </w:r>
      <w:proofErr w:type="spellEnd"/>
      <w:proofErr w:type="gramEnd"/>
      <w:r w:rsidR="001C145B" w:rsidRPr="0055776C">
        <w:rPr>
          <w:rFonts w:ascii="Arial" w:hAnsi="Arial" w:cs="Arial"/>
        </w:rPr>
        <w:t xml:space="preserve"> Castor. </w:t>
      </w:r>
      <w:r w:rsidRPr="0055776C">
        <w:rPr>
          <w:rFonts w:ascii="Arial" w:hAnsi="Arial" w:cs="Arial"/>
        </w:rPr>
        <w:t>O IPSEMA fechou o mês de setembro</w:t>
      </w:r>
      <w:r w:rsidR="00FC6DA2" w:rsidRPr="0055776C">
        <w:rPr>
          <w:rFonts w:ascii="Arial" w:hAnsi="Arial" w:cs="Arial"/>
        </w:rPr>
        <w:t xml:space="preserve"> com um Pa</w:t>
      </w:r>
      <w:r w:rsidRPr="0055776C">
        <w:rPr>
          <w:rFonts w:ascii="Arial" w:hAnsi="Arial" w:cs="Arial"/>
        </w:rPr>
        <w:t>trimônio Líquido no valor de $</w:t>
      </w:r>
      <w:r w:rsidR="00054F5D">
        <w:rPr>
          <w:rFonts w:ascii="Arial" w:hAnsi="Arial" w:cs="Arial"/>
        </w:rPr>
        <w:t>9.356.473,42</w:t>
      </w:r>
      <w:bookmarkStart w:id="0" w:name="_GoBack"/>
      <w:bookmarkEnd w:id="0"/>
      <w:r w:rsidR="00FC6DA2" w:rsidRPr="0055776C">
        <w:rPr>
          <w:rFonts w:ascii="Arial" w:hAnsi="Arial" w:cs="Arial"/>
        </w:rPr>
        <w:t xml:space="preserve"> (Nove milhões,</w:t>
      </w:r>
      <w:r w:rsidR="00054F5D">
        <w:rPr>
          <w:rFonts w:ascii="Arial" w:hAnsi="Arial" w:cs="Arial"/>
        </w:rPr>
        <w:t xml:space="preserve"> trezentos e cinquenta e seis ml, quatrocentos e setenta e três mil e quarenta e dois centavos )</w:t>
      </w:r>
      <w:r w:rsidR="008312A3" w:rsidRPr="0055776C">
        <w:rPr>
          <w:rFonts w:ascii="Arial" w:hAnsi="Arial" w:cs="Arial"/>
        </w:rPr>
        <w:t>.</w:t>
      </w:r>
      <w:r w:rsidR="00FC6DA2" w:rsidRPr="0055776C">
        <w:rPr>
          <w:rFonts w:ascii="Arial" w:hAnsi="Arial" w:cs="Arial"/>
        </w:rPr>
        <w:t xml:space="preserve"> </w:t>
      </w:r>
      <w:r w:rsidR="008312A3" w:rsidRPr="0055776C">
        <w:rPr>
          <w:rFonts w:ascii="Arial" w:hAnsi="Arial" w:cs="Arial"/>
        </w:rPr>
        <w:t>A reunião</w:t>
      </w:r>
      <w:r w:rsidR="00411164" w:rsidRPr="0055776C">
        <w:rPr>
          <w:rFonts w:ascii="Arial" w:hAnsi="Arial" w:cs="Arial"/>
        </w:rPr>
        <w:t xml:space="preserve"> foi bastante </w:t>
      </w:r>
      <w:r w:rsidR="007237E2" w:rsidRPr="0055776C">
        <w:rPr>
          <w:rFonts w:ascii="Arial" w:hAnsi="Arial" w:cs="Arial"/>
        </w:rPr>
        <w:t>tranquila,</w:t>
      </w:r>
      <w:r w:rsidR="00411164" w:rsidRPr="0055776C">
        <w:rPr>
          <w:rFonts w:ascii="Arial" w:hAnsi="Arial" w:cs="Arial"/>
        </w:rPr>
        <w:t xml:space="preserve"> haja vista que não houve movimentação</w:t>
      </w:r>
      <w:r w:rsidR="007237E2" w:rsidRPr="0055776C">
        <w:rPr>
          <w:rFonts w:ascii="Arial" w:hAnsi="Arial" w:cs="Arial"/>
        </w:rPr>
        <w:t xml:space="preserve"> substancial.</w:t>
      </w:r>
      <w:r w:rsidR="00411164" w:rsidRPr="0055776C">
        <w:rPr>
          <w:rFonts w:ascii="Arial" w:hAnsi="Arial" w:cs="Arial"/>
        </w:rPr>
        <w:t xml:space="preserve"> </w:t>
      </w:r>
      <w:r w:rsidR="007237E2" w:rsidRPr="0055776C">
        <w:rPr>
          <w:rFonts w:ascii="Arial" w:hAnsi="Arial" w:cs="Arial"/>
        </w:rPr>
        <w:t>Os</w:t>
      </w:r>
      <w:r w:rsidR="008141E5" w:rsidRPr="0055776C">
        <w:rPr>
          <w:rFonts w:ascii="Arial" w:hAnsi="Arial" w:cs="Arial"/>
        </w:rPr>
        <w:t xml:space="preserve"> </w:t>
      </w:r>
      <w:r w:rsidR="007237E2" w:rsidRPr="0055776C">
        <w:rPr>
          <w:rFonts w:ascii="Arial" w:hAnsi="Arial" w:cs="Arial"/>
        </w:rPr>
        <w:t>fundos de</w:t>
      </w:r>
      <w:r w:rsidR="0035337D" w:rsidRPr="0055776C">
        <w:rPr>
          <w:rFonts w:ascii="Arial" w:hAnsi="Arial" w:cs="Arial"/>
        </w:rPr>
        <w:t xml:space="preserve"> Renda </w:t>
      </w:r>
      <w:r w:rsidR="007237E2" w:rsidRPr="0055776C">
        <w:rPr>
          <w:rFonts w:ascii="Arial" w:hAnsi="Arial" w:cs="Arial"/>
        </w:rPr>
        <w:t>Fixa continuam apresentando resultados pos</w:t>
      </w:r>
      <w:r w:rsidR="0017277C">
        <w:rPr>
          <w:rFonts w:ascii="Arial" w:hAnsi="Arial" w:cs="Arial"/>
        </w:rPr>
        <w:t>itivos, porém a Renda Variável</w:t>
      </w:r>
      <w:r w:rsidR="008141E5" w:rsidRPr="0055776C">
        <w:rPr>
          <w:rFonts w:ascii="Arial" w:hAnsi="Arial" w:cs="Arial"/>
        </w:rPr>
        <w:t xml:space="preserve"> </w:t>
      </w:r>
      <w:r w:rsidR="007237E2" w:rsidRPr="0055776C">
        <w:rPr>
          <w:rFonts w:ascii="Arial" w:hAnsi="Arial" w:cs="Arial"/>
        </w:rPr>
        <w:t xml:space="preserve">continua sofrendo </w:t>
      </w:r>
      <w:r w:rsidR="00FC6DA2" w:rsidRPr="0055776C">
        <w:rPr>
          <w:rFonts w:ascii="Arial" w:hAnsi="Arial" w:cs="Arial"/>
        </w:rPr>
        <w:t>as consequências</w:t>
      </w:r>
      <w:r w:rsidR="007237E2" w:rsidRPr="0055776C">
        <w:rPr>
          <w:rFonts w:ascii="Arial" w:hAnsi="Arial" w:cs="Arial"/>
        </w:rPr>
        <w:t xml:space="preserve"> da instabilidade do mercado, onde os investidores estão fugindo para aplicações em ativos mais conservadores. O</w:t>
      </w:r>
      <w:r w:rsidR="00CE251C" w:rsidRPr="0055776C">
        <w:rPr>
          <w:rFonts w:ascii="Arial" w:hAnsi="Arial" w:cs="Arial"/>
        </w:rPr>
        <w:t xml:space="preserve"> Sr. </w:t>
      </w:r>
      <w:proofErr w:type="spellStart"/>
      <w:r w:rsidR="00CE251C" w:rsidRPr="0055776C">
        <w:rPr>
          <w:rFonts w:ascii="Arial" w:hAnsi="Arial" w:cs="Arial"/>
        </w:rPr>
        <w:t>Sé</w:t>
      </w:r>
      <w:r w:rsidR="0035337D" w:rsidRPr="0055776C">
        <w:rPr>
          <w:rFonts w:ascii="Arial" w:hAnsi="Arial" w:cs="Arial"/>
        </w:rPr>
        <w:t>lio</w:t>
      </w:r>
      <w:proofErr w:type="spellEnd"/>
      <w:r w:rsidR="0035337D" w:rsidRPr="0055776C">
        <w:rPr>
          <w:rFonts w:ascii="Arial" w:hAnsi="Arial" w:cs="Arial"/>
        </w:rPr>
        <w:t xml:space="preserve"> José </w:t>
      </w:r>
      <w:r w:rsidR="007237E2" w:rsidRPr="0055776C">
        <w:rPr>
          <w:rFonts w:ascii="Arial" w:hAnsi="Arial" w:cs="Arial"/>
        </w:rPr>
        <w:t>Castor demonstrou preocupação com o déficit apresentado pelo IPSEMA, informou também que os processos de Compensação Financeira</w:t>
      </w:r>
      <w:r w:rsidR="00CE251C" w:rsidRPr="0055776C">
        <w:rPr>
          <w:rFonts w:ascii="Arial" w:hAnsi="Arial" w:cs="Arial"/>
        </w:rPr>
        <w:t xml:space="preserve"> </w:t>
      </w:r>
      <w:r w:rsidR="007237E2" w:rsidRPr="0055776C">
        <w:rPr>
          <w:rFonts w:ascii="Arial" w:hAnsi="Arial" w:cs="Arial"/>
        </w:rPr>
        <w:t>estão evoluindo de forma satisfatória e que agora está contando com a ajuda de uma Assessoria Especializada</w:t>
      </w:r>
      <w:r w:rsidR="00DB33DC" w:rsidRPr="0055776C">
        <w:rPr>
          <w:rFonts w:ascii="Arial" w:hAnsi="Arial" w:cs="Arial"/>
        </w:rPr>
        <w:t xml:space="preserve"> no Sistema </w:t>
      </w:r>
      <w:proofErr w:type="spellStart"/>
      <w:r w:rsidR="00DB33DC" w:rsidRPr="0055776C">
        <w:rPr>
          <w:rFonts w:ascii="Arial" w:hAnsi="Arial" w:cs="Arial"/>
        </w:rPr>
        <w:t>CadPrev</w:t>
      </w:r>
      <w:proofErr w:type="spellEnd"/>
      <w:r w:rsidR="007237E2" w:rsidRPr="0055776C">
        <w:rPr>
          <w:rFonts w:ascii="Arial" w:hAnsi="Arial" w:cs="Arial"/>
        </w:rPr>
        <w:t xml:space="preserve"> e que espera que em breve passemos a receber </w:t>
      </w:r>
      <w:r w:rsidR="00054F5D" w:rsidRPr="0055776C">
        <w:rPr>
          <w:rFonts w:ascii="Arial" w:hAnsi="Arial" w:cs="Arial"/>
        </w:rPr>
        <w:t>recursos</w:t>
      </w:r>
      <w:r w:rsidR="00054F5D">
        <w:rPr>
          <w:rFonts w:ascii="Arial" w:hAnsi="Arial" w:cs="Arial"/>
        </w:rPr>
        <w:t>. A</w:t>
      </w:r>
      <w:r w:rsidR="0017277C">
        <w:rPr>
          <w:rFonts w:ascii="Arial" w:hAnsi="Arial" w:cs="Arial"/>
        </w:rPr>
        <w:t xml:space="preserve"> adesão </w:t>
      </w:r>
      <w:proofErr w:type="gramStart"/>
      <w:r w:rsidR="0017277C">
        <w:rPr>
          <w:rFonts w:ascii="Arial" w:hAnsi="Arial" w:cs="Arial"/>
        </w:rPr>
        <w:t>a  PEC</w:t>
      </w:r>
      <w:proofErr w:type="gramEnd"/>
      <w:r w:rsidR="0017277C">
        <w:rPr>
          <w:rFonts w:ascii="Arial" w:hAnsi="Arial" w:cs="Arial"/>
        </w:rPr>
        <w:t>/ 103 é cada vez mais urgente , o Instituto continua gerando déficit mensalmente.</w:t>
      </w:r>
      <w:r w:rsidR="001B5DBF" w:rsidRPr="0055776C">
        <w:rPr>
          <w:rFonts w:ascii="Arial" w:hAnsi="Arial" w:cs="Arial"/>
        </w:rPr>
        <w:t xml:space="preserve"> Sem mais nada a tratar eu, </w:t>
      </w:r>
      <w:proofErr w:type="spellStart"/>
      <w:r w:rsidR="001B5DBF" w:rsidRPr="0055776C">
        <w:rPr>
          <w:rFonts w:ascii="Arial" w:hAnsi="Arial" w:cs="Arial"/>
        </w:rPr>
        <w:t>Denize</w:t>
      </w:r>
      <w:proofErr w:type="spellEnd"/>
      <w:r w:rsidR="001B5DBF" w:rsidRPr="0055776C">
        <w:rPr>
          <w:rFonts w:ascii="Arial" w:hAnsi="Arial" w:cs="Arial"/>
        </w:rPr>
        <w:t xml:space="preserve"> Inácio Santos de Almeida, Secretária desse Conselho, lavrei a presente Ata que será lavrad</w:t>
      </w:r>
      <w:r w:rsidRPr="0055776C">
        <w:rPr>
          <w:rFonts w:ascii="Arial" w:hAnsi="Arial" w:cs="Arial"/>
        </w:rPr>
        <w:t>a no livro Oficial</w:t>
      </w:r>
      <w:r w:rsidR="001B5DBF" w:rsidRPr="0055776C">
        <w:rPr>
          <w:rFonts w:ascii="Arial" w:hAnsi="Arial" w:cs="Arial"/>
        </w:rPr>
        <w:t>. Essa Ata, foi também, digitada para devida publicação, sendo a mesma assinada por mim e por todo</w:t>
      </w:r>
      <w:r w:rsidRPr="0055776C">
        <w:rPr>
          <w:rFonts w:ascii="Arial" w:hAnsi="Arial" w:cs="Arial"/>
        </w:rPr>
        <w:t>s os presentes. Alagoinha-PE, 04  de outubro</w:t>
      </w:r>
      <w:r w:rsidR="008312A3" w:rsidRPr="0055776C">
        <w:rPr>
          <w:rFonts w:ascii="Arial" w:hAnsi="Arial" w:cs="Arial"/>
        </w:rPr>
        <w:t> de 2022</w:t>
      </w:r>
      <w:r w:rsidR="001B5DBF" w:rsidRPr="0055776C">
        <w:rPr>
          <w:rFonts w:ascii="Arial" w:hAnsi="Arial" w:cs="Arial"/>
        </w:rPr>
        <w:t>.</w:t>
      </w:r>
      <w:r w:rsidR="0055776C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</w:t>
      </w:r>
    </w:p>
    <w:p w:rsidR="001B5DBF" w:rsidRPr="0055776C" w:rsidRDefault="001B5DBF" w:rsidP="0055776C">
      <w:pPr>
        <w:pStyle w:val="NormalWeb"/>
        <w:spacing w:before="0" w:beforeAutospacing="0" w:after="0" w:afterAutospacing="0" w:line="360" w:lineRule="auto"/>
        <w:ind w:left="-567" w:firstLine="1275"/>
        <w:jc w:val="both"/>
        <w:rPr>
          <w:rFonts w:ascii="Arial" w:hAnsi="Arial" w:cs="Arial"/>
        </w:rPr>
      </w:pPr>
    </w:p>
    <w:p w:rsidR="0035337D" w:rsidRPr="0055776C" w:rsidRDefault="0035337D" w:rsidP="0055776C">
      <w:pPr>
        <w:pStyle w:val="NormalWeb"/>
        <w:spacing w:before="0" w:beforeAutospacing="0" w:after="0" w:afterAutospacing="0" w:line="360" w:lineRule="auto"/>
        <w:ind w:left="-567" w:firstLine="1275"/>
        <w:jc w:val="both"/>
        <w:rPr>
          <w:rFonts w:ascii="Arial" w:hAnsi="Arial" w:cs="Arial"/>
        </w:rPr>
      </w:pP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jc w:val="both"/>
        <w:rPr>
          <w:rFonts w:ascii="Arial" w:hAnsi="Arial" w:cs="Arial"/>
          <w:b/>
          <w:bCs/>
        </w:rPr>
      </w:pP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rPr>
          <w:rFonts w:ascii="Arial" w:hAnsi="Arial" w:cs="Arial"/>
          <w:b/>
          <w:bCs/>
        </w:rPr>
      </w:pP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jc w:val="center"/>
        <w:rPr>
          <w:rFonts w:ascii="Arial" w:hAnsi="Arial" w:cs="Arial"/>
          <w:b/>
          <w:bCs/>
        </w:rPr>
      </w:pPr>
    </w:p>
    <w:p w:rsidR="00497687" w:rsidRPr="0055776C" w:rsidRDefault="0055776C" w:rsidP="0055776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55776C">
        <w:rPr>
          <w:rFonts w:ascii="Arial" w:hAnsi="Arial" w:cs="Arial"/>
          <w:b/>
          <w:bCs/>
        </w:rPr>
        <w:t>ATA DE REUNIÃO ORDINÁRIA DO COMITÊ GESTOR DO INSTITUTO DOS SERVIDORES MUNICIPAIS DE ALAGOINHA - IPSEMA</w:t>
      </w:r>
    </w:p>
    <w:p w:rsidR="0055776C" w:rsidRPr="0055776C" w:rsidRDefault="0055776C" w:rsidP="0055776C">
      <w:pPr>
        <w:pStyle w:val="NormalWeb"/>
        <w:spacing w:before="0" w:beforeAutospacing="0" w:after="0" w:afterAutospacing="0" w:line="360" w:lineRule="auto"/>
        <w:ind w:left="-567" w:firstLine="1275"/>
        <w:jc w:val="both"/>
        <w:rPr>
          <w:rFonts w:ascii="Arial" w:hAnsi="Arial" w:cs="Arial"/>
        </w:rPr>
      </w:pPr>
    </w:p>
    <w:p w:rsidR="00497687" w:rsidRPr="0055776C" w:rsidRDefault="0055776C" w:rsidP="0055776C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</w:rPr>
      </w:pPr>
      <w:r w:rsidRPr="0055776C">
        <w:rPr>
          <w:rFonts w:ascii="Arial" w:hAnsi="Arial" w:cs="Arial"/>
        </w:rPr>
        <w:t>Aos 12 dias do mês de setembro do ano de 2022 (dois mil e vinte e dois), na Sede do IPSEMA situada a Rua Frei João, Nº 32, Centro, Alagoinha – PE, às 10:30, foi iniciada a reunião Ordinária do Comitê Gesto</w:t>
      </w:r>
      <w:r>
        <w:rPr>
          <w:rFonts w:ascii="Arial" w:hAnsi="Arial" w:cs="Arial"/>
        </w:rPr>
        <w:t>r</w:t>
      </w:r>
      <w:r w:rsidRPr="0055776C">
        <w:rPr>
          <w:rFonts w:ascii="Arial" w:hAnsi="Arial" w:cs="Arial"/>
        </w:rPr>
        <w:t xml:space="preserve">, na presença de todos os seus membros, com o </w:t>
      </w:r>
      <w:r w:rsidR="00E73B3D" w:rsidRPr="0055776C">
        <w:rPr>
          <w:rFonts w:ascii="Arial" w:hAnsi="Arial" w:cs="Arial"/>
        </w:rPr>
        <w:t>objetivo de</w:t>
      </w:r>
      <w:r w:rsidRPr="0055776C">
        <w:rPr>
          <w:rFonts w:ascii="Arial" w:hAnsi="Arial" w:cs="Arial"/>
        </w:rPr>
        <w:t xml:space="preserve"> conhecer e debater</w:t>
      </w:r>
      <w:r w:rsidR="00E73B3D" w:rsidRPr="0055776C">
        <w:rPr>
          <w:rFonts w:ascii="Arial" w:hAnsi="Arial" w:cs="Arial"/>
        </w:rPr>
        <w:t xml:space="preserve"> a Política de Investimentos de 2023.</w:t>
      </w:r>
      <w:r w:rsidR="00054F5D">
        <w:rPr>
          <w:rFonts w:ascii="Arial" w:hAnsi="Arial" w:cs="Arial"/>
        </w:rPr>
        <w:t xml:space="preserve"> Logo no início fomos informados que o IPSEMA fechou o mês de agosto com o patrimônio líquido de $ 9.438.163,45.</w:t>
      </w:r>
      <w:r w:rsidR="00E73B3D" w:rsidRPr="0055776C">
        <w:rPr>
          <w:rFonts w:ascii="Arial" w:hAnsi="Arial" w:cs="Arial"/>
        </w:rPr>
        <w:t xml:space="preserve"> Após a análise do cenário econômico e das projeções para 2023, Rodolpho </w:t>
      </w:r>
      <w:proofErr w:type="spellStart"/>
      <w:r w:rsidR="00E73B3D" w:rsidRPr="0055776C">
        <w:rPr>
          <w:rFonts w:ascii="Arial" w:hAnsi="Arial" w:cs="Arial"/>
        </w:rPr>
        <w:t>Malafaia</w:t>
      </w:r>
      <w:proofErr w:type="spellEnd"/>
      <w:r w:rsidR="00E73B3D" w:rsidRPr="0055776C">
        <w:rPr>
          <w:rFonts w:ascii="Arial" w:hAnsi="Arial" w:cs="Arial"/>
        </w:rPr>
        <w:t xml:space="preserve">, representante da LEMA, iniciou a apresentação falando da obrigatoriedade da aprovação de uma Política de Investimentos, de acordo com a Portaria MTP 1467/2022.  A apresentação abordou que a Política de Investimentos é o documento que estabelece as diretrizes, fundamenta e norteia o processo de tomada de decisão de investimentos dos recursos previdenciários observando os princípios de segurança, rentabilidade, solvência, liquidez, motivação, adequação à natureza de suas obrigações e transparência. </w:t>
      </w:r>
      <w:proofErr w:type="gramStart"/>
      <w:r w:rsidR="00E73B3D" w:rsidRPr="0055776C">
        <w:rPr>
          <w:rFonts w:ascii="Arial" w:hAnsi="Arial" w:cs="Arial"/>
        </w:rPr>
        <w:t>e</w:t>
      </w:r>
      <w:proofErr w:type="gramEnd"/>
      <w:r w:rsidR="00E73B3D" w:rsidRPr="0055776C">
        <w:rPr>
          <w:rFonts w:ascii="Arial" w:hAnsi="Arial" w:cs="Arial"/>
        </w:rPr>
        <w:t xml:space="preserve"> seus fundamentos na legislação. Além disso, foi ressaltado que o IPSEMA adota o modelo de gestão própria. A atual Política de Investimentos apresentou parâmetro de rentabilidade, ou meta atuarial de 5,01 (IPCA) + 4,64</w:t>
      </w:r>
      <w:proofErr w:type="gramStart"/>
      <w:r w:rsidR="00E73B3D" w:rsidRPr="0055776C">
        <w:rPr>
          <w:rFonts w:ascii="Arial" w:hAnsi="Arial" w:cs="Arial"/>
        </w:rPr>
        <w:t>%  igual</w:t>
      </w:r>
      <w:proofErr w:type="gramEnd"/>
      <w:r w:rsidR="00E73B3D" w:rsidRPr="0055776C">
        <w:rPr>
          <w:rFonts w:ascii="Arial" w:hAnsi="Arial" w:cs="Arial"/>
        </w:rPr>
        <w:t xml:space="preserve"> a 9,65%. Rodolpho </w:t>
      </w:r>
      <w:proofErr w:type="spellStart"/>
      <w:r w:rsidR="00E73B3D" w:rsidRPr="0055776C">
        <w:rPr>
          <w:rFonts w:ascii="Arial" w:hAnsi="Arial" w:cs="Arial"/>
        </w:rPr>
        <w:t>Malafaia</w:t>
      </w:r>
      <w:proofErr w:type="spellEnd"/>
      <w:r w:rsidR="00E73B3D" w:rsidRPr="0055776C">
        <w:rPr>
          <w:rFonts w:ascii="Arial" w:hAnsi="Arial" w:cs="Arial"/>
        </w:rPr>
        <w:t xml:space="preserve"> enfatizou que para encontrar a meta atuarial, a Portaria MTP nº 1.467/22, em seu art. 39, determina a regra para definição da “taxa de juros real anual a ser utilizada como taxa de desconto para apuração do valor presente dos fluxos de benefícios e contribuições do RPPS”. Esta taxa, deverá ser, equivalente à taxa de juros parâmetro cujo ponto da Estrutura a Termo de Taxa de Juros Média - ETTJ seja o mais próximo à duração do passivo do RPPS. Foi destacado que a taxa parâmetro para rentabilidade dos RPPS, também chamada de meta atuarial, é justamente a taxa definida pela duração do passivo atuarial que permita o RPPS encontrar o equilíbrio atuarial. No quadro de estratégia de alocação, foi determinado como estratégia-alvo </w:t>
      </w:r>
      <w:r>
        <w:rPr>
          <w:rFonts w:ascii="Arial" w:hAnsi="Arial" w:cs="Arial"/>
        </w:rPr>
        <w:t>92,</w:t>
      </w:r>
      <w:r w:rsidR="00E73B3D" w:rsidRPr="0055776C">
        <w:rPr>
          <w:rFonts w:ascii="Arial" w:hAnsi="Arial" w:cs="Arial"/>
        </w:rPr>
        <w:t xml:space="preserve">36% (Oito milhões, oitocentos e quarenta e dois mil, cinquenta e um reais e noventa e três centavos) dos recursos aplicados em Renda </w:t>
      </w:r>
      <w:proofErr w:type="gramStart"/>
      <w:r w:rsidR="00E73B3D" w:rsidRPr="0055776C">
        <w:rPr>
          <w:rFonts w:ascii="Arial" w:hAnsi="Arial" w:cs="Arial"/>
        </w:rPr>
        <w:t>Fixa ,</w:t>
      </w:r>
      <w:proofErr w:type="gramEnd"/>
      <w:r w:rsidR="00E73B3D" w:rsidRPr="0055776C">
        <w:rPr>
          <w:rFonts w:ascii="Arial" w:hAnsi="Arial" w:cs="Arial"/>
        </w:rPr>
        <w:t xml:space="preserve"> 1,82% (Cento e setenta e quatro </w:t>
      </w:r>
      <w:r w:rsidR="00E73B3D" w:rsidRPr="0055776C">
        <w:rPr>
          <w:rFonts w:ascii="Arial" w:hAnsi="Arial" w:cs="Arial"/>
        </w:rPr>
        <w:lastRenderedPageBreak/>
        <w:t>mil, quatrocentos e setenta reais) em investimento no exterior, e 5,82% (Quinhentos e cinquenta e seis mil, novecentos e dois reais e vinte e dois centavos) em fundos estruturados . Foi destacado que a política de investimentos poderá ser revista ao longo do percurso e caso haja necessidade de adequar os limites da estratégia às variações do mercado, o conselho deliberativo tomará ciência nas reuniões ordinárias. Ademais, foram abordados os instrumentos de transparência e fiscalização e cada um foi explanado e discutindo c</w:t>
      </w:r>
      <w:r>
        <w:rPr>
          <w:rFonts w:ascii="Arial" w:hAnsi="Arial" w:cs="Arial"/>
        </w:rPr>
        <w:t>om os membros do Comitê Gestor</w:t>
      </w:r>
      <w:r w:rsidR="00E73B3D" w:rsidRPr="0055776C">
        <w:rPr>
          <w:rFonts w:ascii="Arial" w:hAnsi="Arial" w:cs="Arial"/>
        </w:rPr>
        <w:t xml:space="preserve">. Sem mais nada a tratar eu, </w:t>
      </w:r>
      <w:proofErr w:type="spellStart"/>
      <w:r w:rsidR="00E73B3D" w:rsidRPr="0055776C">
        <w:rPr>
          <w:rFonts w:ascii="Arial" w:hAnsi="Arial" w:cs="Arial"/>
        </w:rPr>
        <w:t>Denize</w:t>
      </w:r>
      <w:proofErr w:type="spellEnd"/>
      <w:r w:rsidR="00E73B3D" w:rsidRPr="0055776C">
        <w:rPr>
          <w:rFonts w:ascii="Arial" w:hAnsi="Arial" w:cs="Arial"/>
        </w:rPr>
        <w:t xml:space="preserve"> Inácio Santos de Almeida, Secretária desse Conselho, lavrei a presente </w:t>
      </w:r>
      <w:proofErr w:type="gramStart"/>
      <w:r w:rsidR="00E73B3D" w:rsidRPr="0055776C">
        <w:rPr>
          <w:rFonts w:ascii="Arial" w:hAnsi="Arial" w:cs="Arial"/>
        </w:rPr>
        <w:t>Ata  no</w:t>
      </w:r>
      <w:proofErr w:type="gramEnd"/>
      <w:r w:rsidR="00E73B3D" w:rsidRPr="0055776C">
        <w:rPr>
          <w:rFonts w:ascii="Arial" w:hAnsi="Arial" w:cs="Arial"/>
        </w:rPr>
        <w:t xml:space="preserve"> livro Oficial. Essa Ata, foi também, digitada para devida publicação, sendo a mesma assinada por mim e por todos os presentes. Alago</w:t>
      </w:r>
      <w:r w:rsidRPr="0055776C">
        <w:rPr>
          <w:rFonts w:ascii="Arial" w:hAnsi="Arial" w:cs="Arial"/>
        </w:rPr>
        <w:t>inha-PE, 12</w:t>
      </w:r>
      <w:r w:rsidR="00E73B3D" w:rsidRPr="0055776C">
        <w:rPr>
          <w:rFonts w:ascii="Arial" w:hAnsi="Arial" w:cs="Arial"/>
        </w:rPr>
        <w:t xml:space="preserve"> de setembro de 2022.__________</w:t>
      </w:r>
      <w:r w:rsidR="00E73B3D" w:rsidRPr="0055776C"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</w:t>
      </w:r>
      <w:r w:rsidR="002B47C6">
        <w:rPr>
          <w:rFonts w:ascii="Arial" w:hAnsi="Arial" w:cs="Arial"/>
        </w:rPr>
        <w:t>___</w:t>
      </w: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jc w:val="center"/>
        <w:rPr>
          <w:rFonts w:ascii="Arial" w:hAnsi="Arial" w:cs="Arial"/>
          <w:b/>
          <w:bCs/>
        </w:rPr>
      </w:pP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jc w:val="center"/>
        <w:rPr>
          <w:rFonts w:ascii="Arial" w:hAnsi="Arial" w:cs="Arial"/>
          <w:b/>
          <w:bCs/>
        </w:rPr>
      </w:pP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jc w:val="center"/>
        <w:rPr>
          <w:rFonts w:ascii="Arial" w:hAnsi="Arial" w:cs="Arial"/>
          <w:b/>
          <w:bCs/>
        </w:rPr>
      </w:pPr>
    </w:p>
    <w:p w:rsidR="00497687" w:rsidRPr="0055776C" w:rsidRDefault="00497687" w:rsidP="0055776C">
      <w:pPr>
        <w:pStyle w:val="NormalWeb"/>
        <w:spacing w:before="0" w:beforeAutospacing="0" w:after="0" w:afterAutospacing="0" w:line="360" w:lineRule="auto"/>
        <w:ind w:left="-567" w:firstLine="1275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3E4" w:rsidRDefault="003C73E4">
      <w:r>
        <w:separator/>
      </w:r>
    </w:p>
  </w:endnote>
  <w:endnote w:type="continuationSeparator" w:id="0">
    <w:p w:rsidR="003C73E4" w:rsidRDefault="003C7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3C73E4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3E4" w:rsidRDefault="003C73E4">
      <w:r>
        <w:separator/>
      </w:r>
    </w:p>
  </w:footnote>
  <w:footnote w:type="continuationSeparator" w:id="0">
    <w:p w:rsidR="003C73E4" w:rsidRDefault="003C7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3C73E4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3C73E4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54F5D"/>
    <w:rsid w:val="000677F3"/>
    <w:rsid w:val="00082225"/>
    <w:rsid w:val="000865E9"/>
    <w:rsid w:val="000877B3"/>
    <w:rsid w:val="000965BA"/>
    <w:rsid w:val="000A54E5"/>
    <w:rsid w:val="000B67EB"/>
    <w:rsid w:val="000C5B49"/>
    <w:rsid w:val="000D37FA"/>
    <w:rsid w:val="00106329"/>
    <w:rsid w:val="001248CB"/>
    <w:rsid w:val="0015146A"/>
    <w:rsid w:val="00153FB8"/>
    <w:rsid w:val="001550E4"/>
    <w:rsid w:val="00157D0C"/>
    <w:rsid w:val="0017277C"/>
    <w:rsid w:val="001742FC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41440"/>
    <w:rsid w:val="0028081D"/>
    <w:rsid w:val="002822D1"/>
    <w:rsid w:val="002B47C6"/>
    <w:rsid w:val="002C0951"/>
    <w:rsid w:val="002C4BB1"/>
    <w:rsid w:val="002C6C06"/>
    <w:rsid w:val="002D5358"/>
    <w:rsid w:val="002E771A"/>
    <w:rsid w:val="002E78BF"/>
    <w:rsid w:val="002F4760"/>
    <w:rsid w:val="00316A67"/>
    <w:rsid w:val="0035337D"/>
    <w:rsid w:val="0036047E"/>
    <w:rsid w:val="00370D8B"/>
    <w:rsid w:val="00387C31"/>
    <w:rsid w:val="00392666"/>
    <w:rsid w:val="003C73E4"/>
    <w:rsid w:val="003D1F54"/>
    <w:rsid w:val="003D6A4A"/>
    <w:rsid w:val="003E4C0B"/>
    <w:rsid w:val="0040412D"/>
    <w:rsid w:val="00411164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5776C"/>
    <w:rsid w:val="005603A9"/>
    <w:rsid w:val="00571610"/>
    <w:rsid w:val="0057363C"/>
    <w:rsid w:val="0058542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237E2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2A3"/>
    <w:rsid w:val="008317B3"/>
    <w:rsid w:val="00843AB0"/>
    <w:rsid w:val="00843FB0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27ACC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05C9A"/>
    <w:rsid w:val="00B14EE3"/>
    <w:rsid w:val="00B15FCA"/>
    <w:rsid w:val="00B23695"/>
    <w:rsid w:val="00B26619"/>
    <w:rsid w:val="00B26BB3"/>
    <w:rsid w:val="00B2779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55B20"/>
    <w:rsid w:val="00C91975"/>
    <w:rsid w:val="00CA1FF0"/>
    <w:rsid w:val="00CA55F5"/>
    <w:rsid w:val="00CB2AE8"/>
    <w:rsid w:val="00CE251C"/>
    <w:rsid w:val="00CE77EB"/>
    <w:rsid w:val="00D0357E"/>
    <w:rsid w:val="00D5042E"/>
    <w:rsid w:val="00D525FF"/>
    <w:rsid w:val="00D65E42"/>
    <w:rsid w:val="00D843A4"/>
    <w:rsid w:val="00D85715"/>
    <w:rsid w:val="00DA5A1F"/>
    <w:rsid w:val="00DB33DC"/>
    <w:rsid w:val="00DC1C22"/>
    <w:rsid w:val="00DC242C"/>
    <w:rsid w:val="00DE2CB9"/>
    <w:rsid w:val="00E03F87"/>
    <w:rsid w:val="00E149A9"/>
    <w:rsid w:val="00E152A4"/>
    <w:rsid w:val="00E2573E"/>
    <w:rsid w:val="00E37211"/>
    <w:rsid w:val="00E46161"/>
    <w:rsid w:val="00E47A1F"/>
    <w:rsid w:val="00E50778"/>
    <w:rsid w:val="00E73B3D"/>
    <w:rsid w:val="00E83D69"/>
    <w:rsid w:val="00E87712"/>
    <w:rsid w:val="00E965DA"/>
    <w:rsid w:val="00EA3DAE"/>
    <w:rsid w:val="00EB4DB1"/>
    <w:rsid w:val="00ED5BF4"/>
    <w:rsid w:val="00EE4D08"/>
    <w:rsid w:val="00F01D39"/>
    <w:rsid w:val="00F24BE9"/>
    <w:rsid w:val="00F37B39"/>
    <w:rsid w:val="00F434E6"/>
    <w:rsid w:val="00F751DA"/>
    <w:rsid w:val="00F96216"/>
    <w:rsid w:val="00FB4F6A"/>
    <w:rsid w:val="00FC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5D00E8F6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842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4</cp:revision>
  <cp:lastPrinted>2021-08-24T12:46:00Z</cp:lastPrinted>
  <dcterms:created xsi:type="dcterms:W3CDTF">2022-10-04T23:24:00Z</dcterms:created>
  <dcterms:modified xsi:type="dcterms:W3CDTF">2022-10-06T18:35:00Z</dcterms:modified>
</cp:coreProperties>
</file>