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Default="00094C05" w:rsidP="00094C0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>
        <w:rPr>
          <w:rFonts w:ascii="Arial" w:hAnsi="Arial" w:cs="Arial"/>
          <w:b/>
          <w:bCs/>
        </w:rPr>
        <w:t>ADMINISTRATIVO DO INSTITUTO DOS SERVIDORES MUNICIPAIS DE ALAGOINHA – IPSEMA</w:t>
      </w: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094C05" w:rsidRPr="00E04AB5" w:rsidRDefault="00A244DB" w:rsidP="00094C05">
      <w:pPr>
        <w:spacing w:line="360" w:lineRule="auto"/>
        <w:jc w:val="both"/>
        <w:rPr>
          <w:rFonts w:ascii="Arial" w:hAnsi="Arial" w:cs="Arial"/>
        </w:rPr>
      </w:pPr>
      <w:r w:rsidRPr="00C90DA1">
        <w:rPr>
          <w:rFonts w:ascii="Arial" w:hAnsi="Arial" w:cs="Arial"/>
        </w:rPr>
        <w:t>Aos dias 22 (vinte e dois</w:t>
      </w:r>
      <w:r w:rsidR="008E0C88" w:rsidRPr="00C90DA1">
        <w:rPr>
          <w:rFonts w:ascii="Arial" w:hAnsi="Arial" w:cs="Arial"/>
        </w:rPr>
        <w:t xml:space="preserve">) </w:t>
      </w:r>
      <w:r w:rsidR="00094C05" w:rsidRPr="00C90DA1">
        <w:rPr>
          <w:rFonts w:ascii="Arial" w:hAnsi="Arial" w:cs="Arial"/>
        </w:rPr>
        <w:t xml:space="preserve">dias do mês de </w:t>
      </w:r>
      <w:r w:rsidRPr="00C90DA1">
        <w:rPr>
          <w:rFonts w:ascii="Arial" w:hAnsi="Arial" w:cs="Arial"/>
        </w:rPr>
        <w:t>novembro</w:t>
      </w:r>
      <w:r w:rsidR="00094C05" w:rsidRPr="00C90DA1">
        <w:rPr>
          <w:rFonts w:ascii="Arial" w:hAnsi="Arial" w:cs="Arial"/>
        </w:rPr>
        <w:t xml:space="preserve"> de 2023 (dois mil e vinte e três), na Sede do IPSEMA situada a Rua Frei João, Nº 32, Centro, Alagoinha-PE, às </w:t>
      </w:r>
      <w:r w:rsidR="008E0C88" w:rsidRPr="00C90DA1">
        <w:rPr>
          <w:rFonts w:ascii="Arial" w:hAnsi="Arial" w:cs="Arial"/>
        </w:rPr>
        <w:t>09</w:t>
      </w:r>
      <w:r w:rsidR="00094C05" w:rsidRPr="00C90DA1">
        <w:rPr>
          <w:rFonts w:ascii="Arial" w:hAnsi="Arial" w:cs="Arial"/>
        </w:rPr>
        <w:t xml:space="preserve">h, foi iniciada a reunião ordinária do Conselho Administrativo, que contou com a presença do Diretor/Presidente </w:t>
      </w:r>
      <w:r w:rsidR="006D6E86" w:rsidRPr="00C90DA1">
        <w:rPr>
          <w:rFonts w:ascii="Arial" w:hAnsi="Arial" w:cs="Arial"/>
        </w:rPr>
        <w:t>Sr.</w:t>
      </w:r>
      <w:r w:rsidR="00094C05" w:rsidRPr="00C90DA1">
        <w:rPr>
          <w:rFonts w:ascii="Arial" w:hAnsi="Arial" w:cs="Arial"/>
        </w:rPr>
        <w:t xml:space="preserve"> </w:t>
      </w:r>
      <w:proofErr w:type="spellStart"/>
      <w:r w:rsidR="00094C05" w:rsidRPr="00C90DA1">
        <w:rPr>
          <w:rFonts w:ascii="Arial" w:hAnsi="Arial" w:cs="Arial"/>
        </w:rPr>
        <w:t>Sélio</w:t>
      </w:r>
      <w:proofErr w:type="spellEnd"/>
      <w:r w:rsidR="00094C05" w:rsidRPr="00C90DA1">
        <w:rPr>
          <w:rFonts w:ascii="Arial" w:hAnsi="Arial" w:cs="Arial"/>
        </w:rPr>
        <w:t xml:space="preserve"> José Castor Galindo</w:t>
      </w:r>
      <w:r w:rsidR="008E0C88" w:rsidRPr="00C90DA1">
        <w:rPr>
          <w:rFonts w:ascii="Arial" w:hAnsi="Arial" w:cs="Arial"/>
        </w:rPr>
        <w:t>. A reunião teve início com as boas vindas do Presidente do IPSEMA a todos e em seguida foi proferida a leitura das</w:t>
      </w:r>
      <w:r w:rsidR="006D6E86" w:rsidRPr="00C90DA1">
        <w:rPr>
          <w:rFonts w:ascii="Arial" w:hAnsi="Arial" w:cs="Arial"/>
        </w:rPr>
        <w:t xml:space="preserve"> atas</w:t>
      </w:r>
      <w:r w:rsidR="008E0C88" w:rsidRPr="00C90DA1">
        <w:rPr>
          <w:rFonts w:ascii="Arial" w:hAnsi="Arial" w:cs="Arial"/>
        </w:rPr>
        <w:t xml:space="preserve"> anteriores. Dando continuidade, foi realizada a análise do balan</w:t>
      </w:r>
      <w:r w:rsidRPr="00C90DA1">
        <w:rPr>
          <w:rFonts w:ascii="Arial" w:hAnsi="Arial" w:cs="Arial"/>
        </w:rPr>
        <w:t>ço financeiro do mês de outubro</w:t>
      </w:r>
      <w:r w:rsidR="008E0C88" w:rsidRPr="00C90DA1">
        <w:rPr>
          <w:rFonts w:ascii="Arial" w:hAnsi="Arial" w:cs="Arial"/>
        </w:rPr>
        <w:t xml:space="preserve"> do corrente ano, onde observ</w:t>
      </w:r>
      <w:r w:rsidRPr="00C90DA1">
        <w:rPr>
          <w:rFonts w:ascii="Arial" w:hAnsi="Arial" w:cs="Arial"/>
        </w:rPr>
        <w:t>ou-se que houve uma queda dos rendimentos  em relação ao mês anterior ,a flutuação do mercado aumenta o problema de descapitalização do Instituto,</w:t>
      </w:r>
      <w:r w:rsidR="00010BA5">
        <w:rPr>
          <w:rFonts w:ascii="Arial" w:hAnsi="Arial" w:cs="Arial"/>
        </w:rPr>
        <w:t xml:space="preserve"> o</w:t>
      </w:r>
      <w:r w:rsidRPr="00C90DA1">
        <w:rPr>
          <w:rFonts w:ascii="Arial" w:hAnsi="Arial" w:cs="Arial"/>
        </w:rPr>
        <w:t xml:space="preserve"> balanço financeiro do mês de outubro do corrente ano, apresentou o seguinte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resultado: receitas R$ 404.400,39 (quatrocentos e quatro mil, quatrocentos reais 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trinta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nove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centavos)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despesas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R$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480.492,82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(quatrocentos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oitenta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mil,</w:t>
      </w:r>
      <w:r w:rsidRPr="00C90DA1">
        <w:rPr>
          <w:rFonts w:ascii="Arial" w:hAnsi="Arial" w:cs="Arial"/>
          <w:spacing w:val="-64"/>
        </w:rPr>
        <w:t xml:space="preserve"> </w:t>
      </w:r>
      <w:r w:rsidRPr="00C90DA1">
        <w:rPr>
          <w:rFonts w:ascii="Arial" w:hAnsi="Arial" w:cs="Arial"/>
        </w:rPr>
        <w:t>quatrocentos e noventa e dois reais e oitenta e dois centavos), resumindo esse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resultado, foi obtido um déficit de R$ 76.092,43 (setenta e seis mil, noventa e dois</w:t>
      </w:r>
      <w:r w:rsidRPr="00C90DA1">
        <w:rPr>
          <w:rFonts w:ascii="Arial" w:hAnsi="Arial" w:cs="Arial"/>
          <w:spacing w:val="1"/>
        </w:rPr>
        <w:t xml:space="preserve"> </w:t>
      </w:r>
      <w:r w:rsidRPr="00C90DA1">
        <w:rPr>
          <w:rFonts w:ascii="Arial" w:hAnsi="Arial" w:cs="Arial"/>
        </w:rPr>
        <w:t>rea</w:t>
      </w:r>
      <w:r w:rsidR="00073838" w:rsidRPr="00C90DA1">
        <w:rPr>
          <w:rFonts w:ascii="Arial" w:hAnsi="Arial" w:cs="Arial"/>
        </w:rPr>
        <w:t>is e quarenta e três centavos)</w:t>
      </w:r>
      <w:r w:rsidR="008E0C88" w:rsidRPr="00C90DA1">
        <w:rPr>
          <w:rFonts w:ascii="Arial" w:hAnsi="Arial" w:cs="Arial"/>
        </w:rPr>
        <w:t xml:space="preserve"> Desta forma, o saldo total do Instituto </w:t>
      </w:r>
      <w:r w:rsidR="00073838" w:rsidRPr="00C90DA1">
        <w:rPr>
          <w:rFonts w:ascii="Arial" w:hAnsi="Arial" w:cs="Arial"/>
        </w:rPr>
        <w:t xml:space="preserve"> em outubro ficou em R$ 8.214.695,79</w:t>
      </w:r>
      <w:r w:rsidR="008E0C88" w:rsidRPr="00C90DA1">
        <w:rPr>
          <w:rFonts w:ascii="Arial" w:hAnsi="Arial" w:cs="Arial"/>
        </w:rPr>
        <w:t xml:space="preserve"> (oito milhõe</w:t>
      </w:r>
      <w:r w:rsidR="00073838" w:rsidRPr="00C90DA1">
        <w:rPr>
          <w:rFonts w:ascii="Arial" w:hAnsi="Arial" w:cs="Arial"/>
        </w:rPr>
        <w:t>s, duzentos e quatorze mil, setenta e nove</w:t>
      </w:r>
      <w:r w:rsidR="008E0C88" w:rsidRPr="00C90DA1">
        <w:rPr>
          <w:rFonts w:ascii="Arial" w:hAnsi="Arial" w:cs="Arial"/>
        </w:rPr>
        <w:t xml:space="preserve"> centavos). </w:t>
      </w:r>
      <w:r w:rsidR="00036F66" w:rsidRPr="00C90DA1">
        <w:rPr>
          <w:rFonts w:ascii="Arial" w:hAnsi="Arial" w:cs="Arial"/>
        </w:rPr>
        <w:t>Nessa reunião foi discutido a notificação recebida por alguns conselheiros do Tribunal de Contas do Estado, que cobrava a ausência da frequência de reunião em 2020, 2021 e 2022, os Conselh</w:t>
      </w:r>
      <w:r w:rsidR="00010BA5">
        <w:rPr>
          <w:rFonts w:ascii="Arial" w:hAnsi="Arial" w:cs="Arial"/>
        </w:rPr>
        <w:t>eir</w:t>
      </w:r>
      <w:r w:rsidR="00036F66" w:rsidRPr="00C90DA1">
        <w:rPr>
          <w:rFonts w:ascii="Arial" w:hAnsi="Arial" w:cs="Arial"/>
        </w:rPr>
        <w:t xml:space="preserve">os não entendiam essa notificação, uma vez que exceto </w:t>
      </w:r>
      <w:r w:rsidR="009F1315" w:rsidRPr="00C90DA1">
        <w:rPr>
          <w:rFonts w:ascii="Arial" w:hAnsi="Arial" w:cs="Arial"/>
        </w:rPr>
        <w:t>em 2020 e início de 2021, no auge da pandemia, todas as reuniões foram realizadas e as Atas publicadas no Portal do IPSEMA , descobriu-se que o problema foi que as mesmas não foram anexadas, por irresponsabilidade</w:t>
      </w:r>
      <w:r w:rsidR="00010BA5">
        <w:rPr>
          <w:rFonts w:ascii="Arial" w:hAnsi="Arial" w:cs="Arial"/>
        </w:rPr>
        <w:t>,</w:t>
      </w:r>
      <w:bookmarkStart w:id="0" w:name="_GoBack"/>
      <w:bookmarkEnd w:id="0"/>
      <w:r w:rsidR="009F1315" w:rsidRPr="00C90DA1">
        <w:rPr>
          <w:rFonts w:ascii="Arial" w:hAnsi="Arial" w:cs="Arial"/>
        </w:rPr>
        <w:t xml:space="preserve"> na Prestação de Contas, ficou decidido que em janeiro de 2024, todas as Atas de 2023 serão repassadas ao Instituto</w:t>
      </w:r>
      <w:r w:rsidR="00C90DA1">
        <w:rPr>
          <w:rFonts w:ascii="Arial" w:hAnsi="Arial" w:cs="Arial"/>
        </w:rPr>
        <w:t>,</w:t>
      </w:r>
      <w:r w:rsidR="009F1315" w:rsidRPr="00C90DA1">
        <w:rPr>
          <w:rFonts w:ascii="Arial" w:hAnsi="Arial" w:cs="Arial"/>
        </w:rPr>
        <w:t xml:space="preserve"> mais uma vez , mediante e-mail e o seu recebimento assinado em ofício</w:t>
      </w:r>
      <w:r w:rsidR="00C90DA1">
        <w:rPr>
          <w:rFonts w:ascii="Arial" w:hAnsi="Arial" w:cs="Arial"/>
        </w:rPr>
        <w:t xml:space="preserve"> </w:t>
      </w:r>
      <w:r w:rsidR="009F1315" w:rsidRPr="00C90DA1">
        <w:rPr>
          <w:rFonts w:ascii="Arial" w:hAnsi="Arial" w:cs="Arial"/>
        </w:rPr>
        <w:t xml:space="preserve">.Logo em seguida foi definido a data do Encontro para todos os inativos  e pensionistas vinculados ao IPSEMA para </w:t>
      </w:r>
      <w:r w:rsidR="009F1315" w:rsidRPr="00C90DA1">
        <w:rPr>
          <w:rFonts w:ascii="Arial" w:hAnsi="Arial" w:cs="Arial"/>
        </w:rPr>
        <w:lastRenderedPageBreak/>
        <w:t>apresentação do Balanço Financeiro de 2023</w:t>
      </w:r>
      <w:r w:rsidR="006D6E86" w:rsidRPr="00C90DA1">
        <w:rPr>
          <w:rFonts w:ascii="Arial" w:hAnsi="Arial" w:cs="Arial"/>
        </w:rPr>
        <w:t>.</w:t>
      </w:r>
      <w:r w:rsidR="00094C05" w:rsidRPr="00C90DA1">
        <w:rPr>
          <w:rFonts w:ascii="Arial" w:hAnsi="Arial" w:cs="Arial"/>
        </w:rPr>
        <w:t xml:space="preserve"> Sem mais nada a acrescentar eu, </w:t>
      </w:r>
      <w:proofErr w:type="spellStart"/>
      <w:r w:rsidR="00094C05" w:rsidRPr="00C90DA1">
        <w:rPr>
          <w:rFonts w:ascii="Arial" w:hAnsi="Arial" w:cs="Arial"/>
        </w:rPr>
        <w:t>Denize</w:t>
      </w:r>
      <w:proofErr w:type="spellEnd"/>
      <w:r w:rsidR="00094C05" w:rsidRPr="00C90DA1">
        <w:rPr>
          <w:rFonts w:ascii="Arial" w:hAnsi="Arial" w:cs="Arial"/>
        </w:rPr>
        <w:t xml:space="preserve"> Inácio Santos</w:t>
      </w:r>
      <w:r w:rsidR="00094C05">
        <w:rPr>
          <w:rFonts w:ascii="Arial" w:hAnsi="Arial" w:cs="Arial"/>
        </w:rPr>
        <w:t xml:space="preserve"> de Almeida</w:t>
      </w:r>
      <w:r w:rsidR="00094C05" w:rsidRPr="00F84C70">
        <w:rPr>
          <w:rFonts w:ascii="Arial" w:hAnsi="Arial" w:cs="Arial"/>
        </w:rPr>
        <w:t>, Secretária desse Conselho, lavrei a</w:t>
      </w:r>
      <w:r w:rsidR="00094C05">
        <w:rPr>
          <w:rFonts w:ascii="Arial" w:hAnsi="Arial" w:cs="Arial"/>
        </w:rPr>
        <w:t xml:space="preserve"> </w:t>
      </w:r>
      <w:r w:rsidR="00094C05" w:rsidRPr="00F84C70">
        <w:rPr>
          <w:rFonts w:ascii="Arial" w:hAnsi="Arial" w:cs="Arial"/>
        </w:rPr>
        <w:t>presente Ata que será lavrada no livro Oficial</w:t>
      </w:r>
      <w:r w:rsidR="00094C05">
        <w:rPr>
          <w:rFonts w:ascii="Arial" w:hAnsi="Arial" w:cs="Arial"/>
        </w:rPr>
        <w:t xml:space="preserve">. </w:t>
      </w:r>
      <w:r w:rsidR="00094C05" w:rsidRPr="00F84C70">
        <w:rPr>
          <w:rFonts w:ascii="Arial" w:hAnsi="Arial" w:cs="Arial"/>
        </w:rPr>
        <w:t xml:space="preserve">Essa Ata, foi também, digitada para devida publicação, sendo a mesma assinada por mim e por todos os presentes. Alagoinha-PE, </w:t>
      </w:r>
      <w:r w:rsidR="009F1315">
        <w:rPr>
          <w:rFonts w:ascii="Arial" w:hAnsi="Arial" w:cs="Arial"/>
        </w:rPr>
        <w:t>22 de novembro</w:t>
      </w:r>
      <w:r w:rsidR="00094C05" w:rsidRPr="00F84C70">
        <w:rPr>
          <w:rFonts w:ascii="Arial" w:hAnsi="Arial" w:cs="Arial"/>
        </w:rPr>
        <w:t xml:space="preserve"> 202</w:t>
      </w:r>
      <w:r w:rsidR="00094C05">
        <w:rPr>
          <w:rFonts w:ascii="Arial" w:hAnsi="Arial" w:cs="Arial"/>
        </w:rPr>
        <w:t>3</w:t>
      </w:r>
      <w:r w:rsidR="00094C05" w:rsidRPr="00F84C70">
        <w:rPr>
          <w:rFonts w:ascii="Arial" w:hAnsi="Arial" w:cs="Arial"/>
        </w:rPr>
        <w:t>.</w:t>
      </w:r>
    </w:p>
    <w:p w:rsidR="00094C05" w:rsidRPr="00D07643" w:rsidRDefault="00094C05" w:rsidP="00094C0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C05" w:rsidRDefault="00094C05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094C05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ABB" w:rsidRDefault="00F87ABB">
      <w:r>
        <w:separator/>
      </w:r>
    </w:p>
  </w:endnote>
  <w:endnote w:type="continuationSeparator" w:id="0">
    <w:p w:rsidR="00F87ABB" w:rsidRDefault="00F87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F87ABB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ABB" w:rsidRDefault="00F87ABB">
      <w:r>
        <w:separator/>
      </w:r>
    </w:p>
  </w:footnote>
  <w:footnote w:type="continuationSeparator" w:id="0">
    <w:p w:rsidR="00F87ABB" w:rsidRDefault="00F87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F87AB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F87AB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10BA5"/>
    <w:rsid w:val="00036F66"/>
    <w:rsid w:val="0004514A"/>
    <w:rsid w:val="00047E49"/>
    <w:rsid w:val="000623D9"/>
    <w:rsid w:val="00066CFC"/>
    <w:rsid w:val="00073838"/>
    <w:rsid w:val="000920E7"/>
    <w:rsid w:val="00094C05"/>
    <w:rsid w:val="000B0779"/>
    <w:rsid w:val="0016750F"/>
    <w:rsid w:val="001A3EBC"/>
    <w:rsid w:val="001F0148"/>
    <w:rsid w:val="00204D95"/>
    <w:rsid w:val="00217DC2"/>
    <w:rsid w:val="00251A92"/>
    <w:rsid w:val="00263961"/>
    <w:rsid w:val="002C389D"/>
    <w:rsid w:val="00322693"/>
    <w:rsid w:val="003424E2"/>
    <w:rsid w:val="003932A2"/>
    <w:rsid w:val="003C5E26"/>
    <w:rsid w:val="00457EDE"/>
    <w:rsid w:val="0053704D"/>
    <w:rsid w:val="005948F2"/>
    <w:rsid w:val="005E45CD"/>
    <w:rsid w:val="005E66C8"/>
    <w:rsid w:val="0064020E"/>
    <w:rsid w:val="006D0641"/>
    <w:rsid w:val="006D6E86"/>
    <w:rsid w:val="006F7E07"/>
    <w:rsid w:val="00772B99"/>
    <w:rsid w:val="007E1EF6"/>
    <w:rsid w:val="008509C2"/>
    <w:rsid w:val="00886AF5"/>
    <w:rsid w:val="008E0C88"/>
    <w:rsid w:val="0094387B"/>
    <w:rsid w:val="00990C8A"/>
    <w:rsid w:val="00994090"/>
    <w:rsid w:val="009F00C5"/>
    <w:rsid w:val="009F1315"/>
    <w:rsid w:val="009F1BF1"/>
    <w:rsid w:val="00A244DB"/>
    <w:rsid w:val="00A5764D"/>
    <w:rsid w:val="00A64B1B"/>
    <w:rsid w:val="00B173F8"/>
    <w:rsid w:val="00B27F7D"/>
    <w:rsid w:val="00BD7C90"/>
    <w:rsid w:val="00C559F6"/>
    <w:rsid w:val="00C90DA1"/>
    <w:rsid w:val="00CD1C70"/>
    <w:rsid w:val="00D26A9F"/>
    <w:rsid w:val="00DE6CB7"/>
    <w:rsid w:val="00E04AB5"/>
    <w:rsid w:val="00E16E76"/>
    <w:rsid w:val="00E54E72"/>
    <w:rsid w:val="00E86CC3"/>
    <w:rsid w:val="00E92E26"/>
    <w:rsid w:val="00E95C51"/>
    <w:rsid w:val="00F01FE1"/>
    <w:rsid w:val="00F05BBC"/>
    <w:rsid w:val="00F2397F"/>
    <w:rsid w:val="00F87ABB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472</Words>
  <Characters>2551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6</cp:revision>
  <cp:lastPrinted>2023-04-16T21:20:00Z</cp:lastPrinted>
  <dcterms:created xsi:type="dcterms:W3CDTF">2023-12-01T18:55:00Z</dcterms:created>
  <dcterms:modified xsi:type="dcterms:W3CDTF">2024-01-03T01:42:00Z</dcterms:modified>
</cp:coreProperties>
</file>